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4E" w:rsidRPr="00B57FBB" w:rsidRDefault="00CD2DB1" w:rsidP="00D52D94">
      <w:pPr>
        <w:rPr>
          <w:rFonts w:ascii="Arial" w:hAnsi="Arial" w:cs="Arial"/>
        </w:rPr>
      </w:pPr>
      <w:r w:rsidRPr="00B57FBB">
        <w:t xml:space="preserve"> </w:t>
      </w:r>
      <w:r w:rsidR="00655CED">
        <w:t xml:space="preserve">        </w:t>
      </w:r>
      <w:r w:rsidR="00DA224E" w:rsidRPr="00B57FBB">
        <w:t xml:space="preserve">   </w:t>
      </w:r>
      <w:r w:rsidR="00DA224E" w:rsidRPr="00B57FBB">
        <w:rPr>
          <w:noProof/>
        </w:rPr>
        <w:drawing>
          <wp:inline distT="0" distB="0" distL="0" distR="0" wp14:anchorId="64F8DE68" wp14:editId="3A792727">
            <wp:extent cx="601980" cy="800100"/>
            <wp:effectExtent l="0" t="0" r="0" b="0"/>
            <wp:docPr id="1" name="Slika 1" descr="https://encrypted-tbn3.gstatic.com/images?q=tbn:ANd9GcQGenKiC7ir3LZmJyvFya2-MXkvJCXz2MXm1Nb-ZA_QgJgWfrFjb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4E" w:rsidRPr="00B57FBB" w:rsidRDefault="00DA224E" w:rsidP="00DA224E">
      <w:pPr>
        <w:tabs>
          <w:tab w:val="left" w:pos="1650"/>
        </w:tabs>
      </w:pPr>
      <w:r w:rsidRPr="00B57FBB">
        <w:t xml:space="preserve">REPUBLIKA HRVATSKA </w:t>
      </w:r>
    </w:p>
    <w:p w:rsidR="00DA224E" w:rsidRPr="00B57FBB" w:rsidRDefault="00DA224E" w:rsidP="00DA224E">
      <w:pPr>
        <w:tabs>
          <w:tab w:val="left" w:pos="1650"/>
        </w:tabs>
      </w:pPr>
      <w:r w:rsidRPr="00B57FBB">
        <w:t>SISAČKO-MOSLAVAČKA ŽUPANIJA</w:t>
      </w:r>
    </w:p>
    <w:p w:rsidR="00D12145" w:rsidRDefault="00DA224E" w:rsidP="004712E2">
      <w:r w:rsidRPr="00B57FBB">
        <w:t>OPĆINA MAJUR</w:t>
      </w:r>
    </w:p>
    <w:p w:rsidR="00907732" w:rsidRPr="00B57FBB" w:rsidRDefault="00907732" w:rsidP="004712E2"/>
    <w:p w:rsidR="004712E2" w:rsidRPr="00B57FBB" w:rsidRDefault="004712E2" w:rsidP="004712E2">
      <w:r w:rsidRPr="00B57FBB">
        <w:t>OPĆINSKO VIJEĆE</w:t>
      </w:r>
    </w:p>
    <w:p w:rsidR="004712E2" w:rsidRPr="00B57FBB" w:rsidRDefault="004712E2" w:rsidP="004712E2"/>
    <w:p w:rsidR="000A276C" w:rsidRPr="000A276C" w:rsidRDefault="00705B41" w:rsidP="00520F59">
      <w:pPr>
        <w:tabs>
          <w:tab w:val="center" w:pos="4677"/>
        </w:tabs>
        <w:rPr>
          <w:bCs/>
        </w:rPr>
      </w:pPr>
      <w:r>
        <w:t xml:space="preserve">KLASA: </w:t>
      </w:r>
      <w:r w:rsidR="00655CED">
        <w:t>02</w:t>
      </w:r>
      <w:r w:rsidR="00FC039E">
        <w:t>1</w:t>
      </w:r>
      <w:r w:rsidR="00655CED">
        <w:t>-0</w:t>
      </w:r>
      <w:r w:rsidR="00B02D6D">
        <w:t>1</w:t>
      </w:r>
      <w:r w:rsidR="00655CED">
        <w:t>/</w:t>
      </w:r>
      <w:r w:rsidR="00D81B92">
        <w:t>2</w:t>
      </w:r>
      <w:r w:rsidR="00FC039E">
        <w:t>4</w:t>
      </w:r>
      <w:r w:rsidR="00655CED">
        <w:t>-01/</w:t>
      </w:r>
      <w:r w:rsidR="00FC039E">
        <w:t>0</w:t>
      </w:r>
      <w:r w:rsidR="00D81B92">
        <w:t>1</w:t>
      </w:r>
      <w:r w:rsidR="00520F59">
        <w:tab/>
      </w:r>
    </w:p>
    <w:p w:rsidR="004712E2" w:rsidRPr="00B57FBB" w:rsidRDefault="00705B41" w:rsidP="004712E2">
      <w:r>
        <w:t xml:space="preserve">URBROJ: </w:t>
      </w:r>
      <w:r w:rsidR="00A672A4">
        <w:rPr>
          <w:bCs/>
        </w:rPr>
        <w:t>2176</w:t>
      </w:r>
      <w:r w:rsidR="00B02D6D">
        <w:rPr>
          <w:bCs/>
        </w:rPr>
        <w:t>-</w:t>
      </w:r>
      <w:r w:rsidR="00A672A4">
        <w:rPr>
          <w:bCs/>
        </w:rPr>
        <w:t>14-01-2</w:t>
      </w:r>
      <w:r w:rsidR="00FC039E">
        <w:rPr>
          <w:bCs/>
        </w:rPr>
        <w:t>4</w:t>
      </w:r>
      <w:r w:rsidR="009A3A0F">
        <w:rPr>
          <w:bCs/>
        </w:rPr>
        <w:t>-</w:t>
      </w:r>
      <w:r w:rsidR="008C4BAD">
        <w:rPr>
          <w:bCs/>
        </w:rPr>
        <w:t>10</w:t>
      </w:r>
    </w:p>
    <w:p w:rsidR="00656D48" w:rsidRDefault="00350B7A" w:rsidP="004712E2">
      <w:pPr>
        <w:rPr>
          <w:bCs/>
        </w:rPr>
      </w:pPr>
      <w:r w:rsidRPr="00B57FBB">
        <w:t xml:space="preserve">Majur, </w:t>
      </w:r>
      <w:r w:rsidR="008B1FBE">
        <w:rPr>
          <w:bCs/>
        </w:rPr>
        <w:t>2</w:t>
      </w:r>
      <w:r w:rsidR="008C4BAD">
        <w:rPr>
          <w:bCs/>
        </w:rPr>
        <w:t>8</w:t>
      </w:r>
      <w:r w:rsidR="00A65D3B">
        <w:rPr>
          <w:bCs/>
        </w:rPr>
        <w:t xml:space="preserve">. </w:t>
      </w:r>
      <w:r w:rsidR="008C4BAD">
        <w:rPr>
          <w:bCs/>
        </w:rPr>
        <w:t>studenog</w:t>
      </w:r>
      <w:r w:rsidR="00A672A4">
        <w:rPr>
          <w:bCs/>
        </w:rPr>
        <w:t xml:space="preserve"> 202</w:t>
      </w:r>
      <w:r w:rsidR="00FC039E">
        <w:rPr>
          <w:bCs/>
        </w:rPr>
        <w:t>4</w:t>
      </w:r>
      <w:r w:rsidR="002959BF" w:rsidRPr="00C30717">
        <w:rPr>
          <w:bCs/>
        </w:rPr>
        <w:t xml:space="preserve">. </w:t>
      </w:r>
      <w:r w:rsidR="00656D48">
        <w:rPr>
          <w:bCs/>
        </w:rPr>
        <w:t>g</w:t>
      </w:r>
      <w:r w:rsidR="002959BF" w:rsidRPr="00C30717">
        <w:rPr>
          <w:bCs/>
        </w:rPr>
        <w:t>odine</w:t>
      </w:r>
    </w:p>
    <w:p w:rsidR="00E12345" w:rsidRDefault="00E12345" w:rsidP="004712E2">
      <w:pPr>
        <w:rPr>
          <w:bCs/>
        </w:rPr>
      </w:pPr>
    </w:p>
    <w:p w:rsidR="00656D48" w:rsidRPr="00B57FBB" w:rsidRDefault="00656D48" w:rsidP="004712E2"/>
    <w:p w:rsidR="004712E2" w:rsidRPr="00B57FBB" w:rsidRDefault="00362BD6" w:rsidP="004712E2">
      <w:pPr>
        <w:jc w:val="center"/>
        <w:rPr>
          <w:b/>
        </w:rPr>
      </w:pPr>
      <w:r>
        <w:rPr>
          <w:b/>
        </w:rPr>
        <w:t>ZAPISNI</w:t>
      </w:r>
      <w:r w:rsidR="004712E2" w:rsidRPr="00B57FBB">
        <w:rPr>
          <w:b/>
        </w:rPr>
        <w:t>K</w:t>
      </w:r>
    </w:p>
    <w:p w:rsidR="00E12345" w:rsidRDefault="00E12345" w:rsidP="002959BF">
      <w:pPr>
        <w:jc w:val="both"/>
      </w:pPr>
    </w:p>
    <w:p w:rsidR="00FC039E" w:rsidRDefault="00FC039E" w:rsidP="00FC039E">
      <w:pPr>
        <w:jc w:val="both"/>
      </w:pPr>
      <w:r>
        <w:t>s 1</w:t>
      </w:r>
      <w:r w:rsidR="008C4BAD">
        <w:t>8</w:t>
      </w:r>
      <w:r>
        <w:t xml:space="preserve">. sjednice Općinskog vijeća Općine Majur održane dana </w:t>
      </w:r>
      <w:r w:rsidR="008B1FBE">
        <w:t>2</w:t>
      </w:r>
      <w:r w:rsidR="008C4BAD">
        <w:t>8</w:t>
      </w:r>
      <w:r>
        <w:t xml:space="preserve">. </w:t>
      </w:r>
      <w:r w:rsidR="008C4BAD">
        <w:t xml:space="preserve">studenog </w:t>
      </w:r>
      <w:r>
        <w:t>2024. godine u 17:00 sati u vijećnici Općine Majur, na adresi Majur, Kolodvorska 5</w:t>
      </w:r>
      <w:r>
        <w:rPr>
          <w:bCs/>
        </w:rPr>
        <w:t>.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Nazočni vijećnici: Milan Živković, </w:t>
      </w:r>
      <w:r w:rsidR="008C4BAD">
        <w:t xml:space="preserve">Ivana </w:t>
      </w:r>
      <w:proofErr w:type="spellStart"/>
      <w:r w:rsidR="008C4BAD">
        <w:t>Dupić</w:t>
      </w:r>
      <w:proofErr w:type="spellEnd"/>
      <w:r>
        <w:t xml:space="preserve">, Zdravko Bobetko, Ivana </w:t>
      </w:r>
      <w:proofErr w:type="spellStart"/>
      <w:r>
        <w:t>Švaga</w:t>
      </w:r>
      <w:proofErr w:type="spellEnd"/>
      <w:r>
        <w:t>-Delić, Dragana Lovrić, Dušan Dragojlović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Izostali vijećnici: </w:t>
      </w:r>
      <w:r w:rsidR="008C4BAD">
        <w:t xml:space="preserve">Tatjana </w:t>
      </w:r>
      <w:proofErr w:type="spellStart"/>
      <w:r w:rsidR="008C4BAD">
        <w:t>Blažanović</w:t>
      </w:r>
      <w:proofErr w:type="spellEnd"/>
      <w:r w:rsidR="008C4BAD">
        <w:t xml:space="preserve">, Jasmina </w:t>
      </w:r>
      <w:proofErr w:type="spellStart"/>
      <w:r w:rsidR="008C4BAD">
        <w:t>Miloradić</w:t>
      </w:r>
      <w:proofErr w:type="spellEnd"/>
      <w:r w:rsidR="008C4BAD">
        <w:t xml:space="preserve">, Ana-Marija Vujčić, </w:t>
      </w:r>
      <w:r>
        <w:t>Marijan Vujčić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Ostali prisutni: Klementina </w:t>
      </w:r>
      <w:proofErr w:type="spellStart"/>
      <w:r>
        <w:t>Karanović</w:t>
      </w:r>
      <w:proofErr w:type="spellEnd"/>
      <w:r>
        <w:t>, općinska načelnica Općine Majur</w:t>
      </w:r>
      <w:r w:rsidR="00EB36F9">
        <w:t>,</w:t>
      </w:r>
      <w:r>
        <w:t xml:space="preserve"> </w:t>
      </w:r>
      <w:r w:rsidR="008C4BAD">
        <w:t xml:space="preserve">Tomislav </w:t>
      </w:r>
      <w:proofErr w:type="spellStart"/>
      <w:r w:rsidR="008C4BAD">
        <w:t>Slabinjac</w:t>
      </w:r>
      <w:proofErr w:type="spellEnd"/>
      <w:r w:rsidR="008C4BAD">
        <w:t>, viši računovodstveni referent</w:t>
      </w:r>
      <w:r w:rsidR="008B1FBE">
        <w:t xml:space="preserve"> te Ivana </w:t>
      </w:r>
      <w:proofErr w:type="spellStart"/>
      <w:r w:rsidR="008B1FBE">
        <w:t>Paškvan</w:t>
      </w:r>
      <w:proofErr w:type="spellEnd"/>
      <w:r w:rsidR="008B1FBE">
        <w:t xml:space="preserve">, administrativna referentica, ujedno i </w:t>
      </w:r>
      <w:r>
        <w:t>zapisničarka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>Predsjednik Milan Živković</w:t>
      </w:r>
      <w:r w:rsidRPr="000A276C">
        <w:t xml:space="preserve"> predsjeda sjednicom, otvara istu, pozdravlja nazočne, utvrđuje da je na sjednici nazočno </w:t>
      </w:r>
      <w:r w:rsidR="008C4BAD">
        <w:t>6</w:t>
      </w:r>
      <w:r w:rsidRPr="000A276C">
        <w:t xml:space="preserve"> od </w:t>
      </w:r>
      <w:r>
        <w:t>10</w:t>
      </w:r>
      <w:r w:rsidRPr="000A276C">
        <w:t xml:space="preserve"> vijećnika te postoji kvorum za pravo</w:t>
      </w:r>
      <w:r>
        <w:t xml:space="preserve">valjano odlučivanje.  </w:t>
      </w:r>
    </w:p>
    <w:p w:rsidR="00FC039E" w:rsidRPr="00311258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Čita predloženi dnevni red. 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</w:p>
    <w:p w:rsidR="008B1FBE" w:rsidRPr="008B1FBE" w:rsidRDefault="008B1FBE" w:rsidP="008B1FBE">
      <w:pPr>
        <w:ind w:firstLine="709"/>
      </w:pPr>
      <w:r>
        <w:t xml:space="preserve">                                                      </w:t>
      </w:r>
      <w:r w:rsidRPr="008B1FBE">
        <w:t>DNEVNI RED</w:t>
      </w:r>
    </w:p>
    <w:p w:rsidR="008B1FBE" w:rsidRDefault="008B1FBE" w:rsidP="008B1FBE">
      <w:pPr>
        <w:ind w:firstLine="709"/>
        <w:rPr>
          <w:b/>
        </w:rPr>
      </w:pPr>
    </w:p>
    <w:p w:rsidR="008B1FBE" w:rsidRDefault="008B1FBE" w:rsidP="008B1FBE">
      <w:pPr>
        <w:rPr>
          <w:b/>
        </w:rPr>
      </w:pPr>
    </w:p>
    <w:p w:rsidR="008C4BAD" w:rsidRDefault="008C4BAD" w:rsidP="008C4BA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Aktualni</w:t>
      </w:r>
      <w:proofErr w:type="spellEnd"/>
      <w:r>
        <w:t xml:space="preserve"> sat     </w:t>
      </w:r>
    </w:p>
    <w:p w:rsidR="008C4BAD" w:rsidRDefault="008C4BAD" w:rsidP="008C4BA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17.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održanog</w:t>
      </w:r>
      <w:proofErr w:type="spellEnd"/>
      <w:r>
        <w:t xml:space="preserve"> dana 2. </w:t>
      </w:r>
      <w:proofErr w:type="spellStart"/>
      <w:r>
        <w:t>rujna</w:t>
      </w:r>
      <w:proofErr w:type="spellEnd"/>
      <w:r>
        <w:t xml:space="preserve"> 2024. </w:t>
      </w:r>
      <w:proofErr w:type="spellStart"/>
      <w:r>
        <w:t>godine</w:t>
      </w:r>
      <w:proofErr w:type="spellEnd"/>
    </w:p>
    <w:p w:rsidR="008C4BAD" w:rsidRPr="00DC5EF4" w:rsidRDefault="008C4BAD" w:rsidP="008C4BAD">
      <w:pPr>
        <w:pStyle w:val="Odlomakpopisa"/>
        <w:numPr>
          <w:ilvl w:val="0"/>
          <w:numId w:val="6"/>
        </w:numPr>
        <w:jc w:val="both"/>
        <w:rPr>
          <w:noProof/>
        </w:rPr>
      </w:pPr>
      <w:r w:rsidRPr="00DC5EF4">
        <w:rPr>
          <w:noProof/>
        </w:rPr>
        <w:t xml:space="preserve">Prijedlog </w:t>
      </w:r>
      <w:r>
        <w:rPr>
          <w:noProof/>
        </w:rPr>
        <w:t>Proračuna Općine Majur za 2025. godinu s projekcijama za 2026. i 2027</w:t>
      </w:r>
      <w:r w:rsidRPr="00DC5EF4">
        <w:rPr>
          <w:noProof/>
        </w:rPr>
        <w:t>. godinu</w:t>
      </w:r>
    </w:p>
    <w:p w:rsidR="008C4BAD" w:rsidRPr="00DC5EF4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Odluke</w:t>
      </w:r>
      <w:proofErr w:type="spellEnd"/>
      <w:r w:rsidRPr="00DC5EF4">
        <w:t xml:space="preserve"> o </w:t>
      </w:r>
      <w:proofErr w:type="spellStart"/>
      <w:r w:rsidRPr="00DC5EF4">
        <w:t>izvršavanj</w:t>
      </w:r>
      <w:r>
        <w:t>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8C4BAD" w:rsidRPr="00DC5EF4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građenja</w:t>
      </w:r>
      <w:proofErr w:type="spellEnd"/>
      <w:r w:rsidRPr="00DC5EF4">
        <w:t xml:space="preserve"> </w:t>
      </w:r>
      <w:proofErr w:type="spellStart"/>
      <w:r w:rsidRPr="00DC5EF4">
        <w:t>komunalne</w:t>
      </w:r>
      <w:proofErr w:type="spellEnd"/>
      <w:r w:rsidRPr="00DC5EF4">
        <w:t xml:space="preserve"> </w:t>
      </w:r>
      <w:proofErr w:type="spellStart"/>
      <w:r w:rsidRPr="00DC5EF4">
        <w:t>infra</w:t>
      </w:r>
      <w:r>
        <w:t>strukture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8C4BAD" w:rsidRPr="00DC5EF4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održavanja</w:t>
      </w:r>
      <w:proofErr w:type="spellEnd"/>
      <w:r w:rsidRPr="00DC5EF4">
        <w:t xml:space="preserve"> </w:t>
      </w:r>
      <w:proofErr w:type="spellStart"/>
      <w:r w:rsidRPr="00DC5EF4">
        <w:t>komunalne</w:t>
      </w:r>
      <w:proofErr w:type="spellEnd"/>
      <w:r w:rsidRPr="00DC5EF4">
        <w:t xml:space="preserve"> </w:t>
      </w:r>
      <w:proofErr w:type="spellStart"/>
      <w:r w:rsidRPr="00DC5EF4">
        <w:t>infra</w:t>
      </w:r>
      <w:r>
        <w:t>strukture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8C4BAD" w:rsidRPr="00DC5EF4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javnih</w:t>
      </w:r>
      <w:proofErr w:type="spellEnd"/>
      <w:r w:rsidRPr="00DC5EF4">
        <w:t xml:space="preserve"> </w:t>
      </w:r>
      <w:proofErr w:type="spellStart"/>
      <w:r w:rsidRPr="00DC5EF4">
        <w:t>potreba</w:t>
      </w:r>
      <w:proofErr w:type="spellEnd"/>
      <w:r w:rsidRPr="00DC5EF4">
        <w:t xml:space="preserve"> u </w:t>
      </w:r>
      <w:proofErr w:type="spellStart"/>
      <w:r w:rsidRPr="00DC5EF4">
        <w:t>socijal</w:t>
      </w:r>
      <w:r>
        <w:t>noj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8C4BAD" w:rsidRPr="00DC5EF4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javnih</w:t>
      </w:r>
      <w:proofErr w:type="spellEnd"/>
      <w:r w:rsidRPr="00DC5EF4">
        <w:t xml:space="preserve"> </w:t>
      </w:r>
      <w:proofErr w:type="spellStart"/>
      <w:r w:rsidRPr="00DC5EF4">
        <w:t>potreba</w:t>
      </w:r>
      <w:proofErr w:type="spellEnd"/>
      <w:r w:rsidRPr="00DC5EF4">
        <w:t xml:space="preserve"> </w:t>
      </w:r>
      <w:r>
        <w:t xml:space="preserve">u </w:t>
      </w:r>
      <w:proofErr w:type="spellStart"/>
      <w:r>
        <w:t>kulturi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javnih</w:t>
      </w:r>
      <w:proofErr w:type="spellEnd"/>
      <w:r w:rsidRPr="00DC5EF4">
        <w:t xml:space="preserve"> </w:t>
      </w:r>
      <w:proofErr w:type="spellStart"/>
      <w:r w:rsidRPr="00DC5EF4">
        <w:t>potreba</w:t>
      </w:r>
      <w:proofErr w:type="spellEnd"/>
      <w:r>
        <w:t xml:space="preserve"> u </w:t>
      </w:r>
      <w:proofErr w:type="spellStart"/>
      <w:r>
        <w:t>sportu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>
        <w:t>g</w:t>
      </w:r>
      <w:r w:rsidRPr="00DC5EF4">
        <w:t>odinu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javnih</w:t>
      </w:r>
      <w:proofErr w:type="spellEnd"/>
      <w:r w:rsidRPr="00DC5EF4">
        <w:t xml:space="preserve"> </w:t>
      </w:r>
      <w:proofErr w:type="spellStart"/>
      <w:r w:rsidRPr="00DC5EF4">
        <w:t>potreba</w:t>
      </w:r>
      <w:proofErr w:type="spellEnd"/>
      <w:r w:rsidRPr="00DC5EF4">
        <w:t xml:space="preserve"> </w:t>
      </w:r>
      <w:proofErr w:type="spellStart"/>
      <w:r w:rsidRPr="00DC5EF4">
        <w:t>udruga</w:t>
      </w:r>
      <w:proofErr w:type="spellEnd"/>
      <w:r w:rsidRPr="00DC5EF4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>
        <w:t>g</w:t>
      </w:r>
      <w:r w:rsidRPr="00DC5EF4">
        <w:t>odinu</w:t>
      </w:r>
      <w:proofErr w:type="spellEnd"/>
    </w:p>
    <w:p w:rsidR="008C4BAD" w:rsidRPr="00DC5EF4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utroška</w:t>
      </w:r>
      <w:proofErr w:type="spellEnd"/>
      <w:r w:rsidRPr="00DC5EF4">
        <w:t xml:space="preserve"> </w:t>
      </w:r>
      <w:proofErr w:type="spellStart"/>
      <w:r w:rsidRPr="00DC5EF4">
        <w:t>sredstava</w:t>
      </w:r>
      <w:proofErr w:type="spellEnd"/>
      <w:r w:rsidRPr="00DC5EF4">
        <w:t xml:space="preserve"> </w:t>
      </w:r>
      <w:proofErr w:type="spellStart"/>
      <w:r w:rsidRPr="00DC5EF4">
        <w:t>š</w:t>
      </w:r>
      <w:r>
        <w:t>umskog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8C4BAD" w:rsidRPr="00DC5EF4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lastRenderedPageBreak/>
        <w:t>Prijedlog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utroška</w:t>
      </w:r>
      <w:proofErr w:type="spellEnd"/>
      <w:r w:rsidRPr="00DC5EF4">
        <w:t xml:space="preserve"> </w:t>
      </w:r>
      <w:proofErr w:type="spellStart"/>
      <w:r w:rsidRPr="00DC5EF4">
        <w:t>sredstava</w:t>
      </w:r>
      <w:proofErr w:type="spellEnd"/>
      <w:r w:rsidRPr="00DC5EF4">
        <w:t xml:space="preserve"> </w:t>
      </w:r>
      <w:proofErr w:type="spellStart"/>
      <w:r w:rsidRPr="00DC5EF4">
        <w:t>naknade</w:t>
      </w:r>
      <w:proofErr w:type="spellEnd"/>
      <w:r w:rsidRPr="00DC5EF4">
        <w:t xml:space="preserve"> </w:t>
      </w:r>
      <w:proofErr w:type="spellStart"/>
      <w:r w:rsidRPr="00DC5EF4">
        <w:t>za</w:t>
      </w:r>
      <w:proofErr w:type="spellEnd"/>
      <w:r w:rsidRPr="00DC5EF4">
        <w:t xml:space="preserve"> </w:t>
      </w:r>
      <w:proofErr w:type="spellStart"/>
      <w:r w:rsidRPr="00DC5EF4">
        <w:t>zadržavanje</w:t>
      </w:r>
      <w:proofErr w:type="spellEnd"/>
      <w:r w:rsidRPr="00DC5EF4">
        <w:t xml:space="preserve"> </w:t>
      </w:r>
      <w:proofErr w:type="spellStart"/>
      <w:r w:rsidRPr="00DC5EF4">
        <w:t>nezakonito</w:t>
      </w:r>
      <w:proofErr w:type="spellEnd"/>
      <w:r w:rsidRPr="00DC5EF4">
        <w:t xml:space="preserve"> </w:t>
      </w:r>
      <w:proofErr w:type="spellStart"/>
      <w:r w:rsidRPr="00DC5EF4">
        <w:t>izg</w:t>
      </w:r>
      <w:r>
        <w:t>rađene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u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spacing w:line="276" w:lineRule="auto"/>
      </w:pPr>
      <w:proofErr w:type="spellStart"/>
      <w:r w:rsidRPr="00DC5EF4">
        <w:t>Prijedlog</w:t>
      </w:r>
      <w:proofErr w:type="spellEnd"/>
      <w:r w:rsidRPr="00DC5EF4">
        <w:t xml:space="preserve"> </w:t>
      </w:r>
      <w:proofErr w:type="spellStart"/>
      <w:r w:rsidRPr="00DC5EF4">
        <w:t>Odluke</w:t>
      </w:r>
      <w:proofErr w:type="spellEnd"/>
      <w:r w:rsidRPr="00DC5EF4">
        <w:t xml:space="preserve"> o </w:t>
      </w:r>
      <w:proofErr w:type="spellStart"/>
      <w:r w:rsidRPr="00DC5EF4">
        <w:t>rasporedu</w:t>
      </w:r>
      <w:proofErr w:type="spellEnd"/>
      <w:r w:rsidRPr="00DC5EF4">
        <w:t xml:space="preserve"> </w:t>
      </w:r>
      <w:proofErr w:type="spellStart"/>
      <w:r w:rsidRPr="00DC5EF4">
        <w:t>sredstava</w:t>
      </w:r>
      <w:proofErr w:type="spellEnd"/>
      <w:r w:rsidRPr="00DC5EF4">
        <w:t xml:space="preserve"> </w:t>
      </w:r>
      <w:proofErr w:type="spellStart"/>
      <w:r w:rsidRPr="00DC5EF4">
        <w:t>za</w:t>
      </w:r>
      <w:proofErr w:type="spellEnd"/>
      <w:r w:rsidRPr="00DC5EF4">
        <w:t xml:space="preserve"> rad </w:t>
      </w:r>
      <w:proofErr w:type="spellStart"/>
      <w:r w:rsidRPr="00DC5EF4">
        <w:t>političkih</w:t>
      </w:r>
      <w:proofErr w:type="spellEnd"/>
      <w:r w:rsidRPr="00DC5EF4">
        <w:t xml:space="preserve"> </w:t>
      </w:r>
      <w:proofErr w:type="spellStart"/>
      <w:r w:rsidRPr="00DC5EF4">
        <w:t>stranaka</w:t>
      </w:r>
      <w:proofErr w:type="spellEnd"/>
      <w:r w:rsidRPr="00DC5EF4">
        <w:t xml:space="preserve"> </w:t>
      </w:r>
      <w:proofErr w:type="spellStart"/>
      <w:r w:rsidRPr="00DC5EF4">
        <w:t>i</w:t>
      </w:r>
      <w:proofErr w:type="spellEnd"/>
      <w:r w:rsidRPr="00DC5EF4">
        <w:t xml:space="preserve"> </w:t>
      </w:r>
      <w:proofErr w:type="spellStart"/>
      <w:r w:rsidRPr="00DC5EF4">
        <w:t>nezavisnih</w:t>
      </w:r>
      <w:proofErr w:type="spellEnd"/>
      <w:r w:rsidRPr="00DC5EF4">
        <w:t xml:space="preserve"> </w:t>
      </w:r>
      <w:proofErr w:type="spellStart"/>
      <w:r w:rsidRPr="00DC5EF4">
        <w:t>vijećnika</w:t>
      </w:r>
      <w:proofErr w:type="spellEnd"/>
      <w:r w:rsidRPr="00DC5EF4">
        <w:t xml:space="preserve"> </w:t>
      </w:r>
      <w:proofErr w:type="spellStart"/>
      <w:r w:rsidRPr="00DC5EF4">
        <w:t>zastupljenih</w:t>
      </w:r>
      <w:proofErr w:type="spellEnd"/>
      <w:r w:rsidRPr="00DC5EF4">
        <w:t xml:space="preserve"> u </w:t>
      </w:r>
      <w:proofErr w:type="spellStart"/>
      <w:r w:rsidRPr="00DC5EF4">
        <w:t>Općin</w:t>
      </w:r>
      <w:r>
        <w:t>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 w:rsidRPr="001E72FC">
        <w:t>Odluke</w:t>
      </w:r>
      <w:proofErr w:type="spellEnd"/>
      <w:r w:rsidRPr="001E72FC">
        <w:t xml:space="preserve"> </w:t>
      </w:r>
      <w:proofErr w:type="spellStart"/>
      <w:r w:rsidRPr="001E72FC">
        <w:t xml:space="preserve">o </w:t>
      </w:r>
      <w:r>
        <w:t>ne</w:t>
      </w:r>
      <w:proofErr w:type="spellEnd"/>
      <w:r>
        <w:t xml:space="preserve"> </w:t>
      </w:r>
      <w:proofErr w:type="spellStart"/>
      <w:r>
        <w:t>dodijeli</w:t>
      </w:r>
      <w:proofErr w:type="spellEnd"/>
      <w:r>
        <w:t xml:space="preserve"> </w:t>
      </w:r>
      <w:proofErr w:type="spellStart"/>
      <w:r>
        <w:t>stipendija</w:t>
      </w:r>
      <w:proofErr w:type="spellEnd"/>
      <w:r w:rsidRPr="001E72FC">
        <w:t xml:space="preserve"> </w:t>
      </w:r>
      <w:proofErr w:type="spellStart"/>
      <w:r>
        <w:t>učenicima</w:t>
      </w:r>
      <w:proofErr w:type="spellEnd"/>
      <w:r>
        <w:t xml:space="preserve"> </w:t>
      </w:r>
      <w:r w:rsidRPr="001E72FC">
        <w:t xml:space="preserve">s </w:t>
      </w:r>
      <w:proofErr w:type="spellStart"/>
      <w:r w:rsidRPr="001E72FC">
        <w:t>područja</w:t>
      </w:r>
      <w:proofErr w:type="spellEnd"/>
      <w:r w:rsidRPr="001E72FC">
        <w:t xml:space="preserve"> </w:t>
      </w:r>
      <w:proofErr w:type="spellStart"/>
      <w:r w:rsidRPr="001E72FC">
        <w:t>Općine</w:t>
      </w:r>
      <w:proofErr w:type="spellEnd"/>
      <w:r w:rsidRPr="001E72FC"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gramStart"/>
      <w:r>
        <w:t>2024./</w:t>
      </w:r>
      <w:proofErr w:type="gramEnd"/>
      <w:r>
        <w:t>2025</w:t>
      </w:r>
      <w:r w:rsidRPr="001E72FC">
        <w:t xml:space="preserve">. </w:t>
      </w:r>
      <w:proofErr w:type="spellStart"/>
      <w:r>
        <w:t>g</w:t>
      </w:r>
      <w:r w:rsidRPr="001E72FC">
        <w:t>odinu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 w:rsidRPr="001E72FC">
        <w:t>Odluke</w:t>
      </w:r>
      <w:proofErr w:type="spellEnd"/>
      <w:r w:rsidRPr="001E72FC">
        <w:t xml:space="preserve"> o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stipendija</w:t>
      </w:r>
      <w:proofErr w:type="spellEnd"/>
      <w:r w:rsidRPr="001E72FC">
        <w:t xml:space="preserve"> </w:t>
      </w:r>
      <w:proofErr w:type="spellStart"/>
      <w:r w:rsidRPr="001E72FC">
        <w:t>studentima</w:t>
      </w:r>
      <w:proofErr w:type="spellEnd"/>
      <w:r w:rsidRPr="001E72FC">
        <w:t xml:space="preserve"> s </w:t>
      </w:r>
      <w:proofErr w:type="spellStart"/>
      <w:r w:rsidRPr="001E72FC">
        <w:t>područja</w:t>
      </w:r>
      <w:proofErr w:type="spellEnd"/>
      <w:r w:rsidRPr="001E72FC">
        <w:t xml:space="preserve"> </w:t>
      </w:r>
      <w:proofErr w:type="spellStart"/>
      <w:r w:rsidRPr="001E72FC">
        <w:t>Općine</w:t>
      </w:r>
      <w:proofErr w:type="spellEnd"/>
      <w:r w:rsidRPr="001E72FC"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akademsku</w:t>
      </w:r>
      <w:proofErr w:type="spellEnd"/>
      <w:r>
        <w:t xml:space="preserve"> </w:t>
      </w:r>
      <w:proofErr w:type="gramStart"/>
      <w:r>
        <w:t>2024./</w:t>
      </w:r>
      <w:proofErr w:type="gramEnd"/>
      <w:r>
        <w:t>2025</w:t>
      </w:r>
      <w:r w:rsidRPr="001E72FC">
        <w:t xml:space="preserve">. </w:t>
      </w:r>
      <w:proofErr w:type="spellStart"/>
      <w:r>
        <w:t>g</w:t>
      </w:r>
      <w:r w:rsidRPr="001E72FC">
        <w:t>odinu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poništenju</w:t>
      </w:r>
      <w:proofErr w:type="spellEnd"/>
      <w:r>
        <w:t xml:space="preserve"> </w:t>
      </w:r>
      <w:proofErr w:type="spellStart"/>
      <w:r>
        <w:t>stipendije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>
        <w:t>Prijedlog</w:t>
      </w:r>
      <w:proofErr w:type="spellEnd"/>
      <w:r>
        <w:t xml:space="preserve"> Plana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  <w:proofErr w:type="spellStart"/>
      <w:r>
        <w:t>Hrvatska</w:t>
      </w:r>
      <w:proofErr w:type="spellEnd"/>
      <w:r>
        <w:t xml:space="preserve"> </w:t>
      </w:r>
      <w:proofErr w:type="spellStart"/>
      <w:r>
        <w:t>Kostajnica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 w:rsidRPr="00DC5EF4">
        <w:t>Prijedlog</w:t>
      </w:r>
      <w:proofErr w:type="spellEnd"/>
      <w:r w:rsidRPr="00DC5EF4">
        <w:t xml:space="preserve"> Plana </w:t>
      </w:r>
      <w:proofErr w:type="spellStart"/>
      <w:r w:rsidRPr="00DC5EF4">
        <w:t>i</w:t>
      </w:r>
      <w:proofErr w:type="spellEnd"/>
      <w:r w:rsidRPr="00DC5EF4">
        <w:t xml:space="preserve"> </w:t>
      </w:r>
      <w:proofErr w:type="spellStart"/>
      <w:r w:rsidRPr="00DC5EF4">
        <w:t>programa</w:t>
      </w:r>
      <w:proofErr w:type="spellEnd"/>
      <w:r w:rsidRPr="00DC5EF4">
        <w:t xml:space="preserve"> </w:t>
      </w:r>
      <w:proofErr w:type="spellStart"/>
      <w:r w:rsidRPr="00DC5EF4">
        <w:t>rada</w:t>
      </w:r>
      <w:proofErr w:type="spellEnd"/>
      <w:r w:rsidRPr="00DC5EF4">
        <w:t xml:space="preserve"> </w:t>
      </w:r>
      <w:proofErr w:type="spellStart"/>
      <w:r w:rsidRPr="00DC5EF4">
        <w:t>Narodne</w:t>
      </w:r>
      <w:proofErr w:type="spellEnd"/>
      <w:r w:rsidRPr="00DC5EF4">
        <w:t xml:space="preserve"> </w:t>
      </w:r>
      <w:proofErr w:type="spellStart"/>
      <w:r w:rsidRPr="00DC5EF4">
        <w:t>knj</w:t>
      </w:r>
      <w:r>
        <w:t>ižnice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čitaonice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</w:t>
      </w:r>
      <w:r w:rsidRPr="00DC5EF4">
        <w:t xml:space="preserve">. </w:t>
      </w:r>
      <w:proofErr w:type="spellStart"/>
      <w:r w:rsidRPr="00DC5EF4">
        <w:t>godinu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>
        <w:t>Prijedlog</w:t>
      </w:r>
      <w:proofErr w:type="spellEnd"/>
      <w:r>
        <w:t xml:space="preserve"> Plana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Dobrovoljnog</w:t>
      </w:r>
      <w:proofErr w:type="spellEnd"/>
      <w:r>
        <w:t xml:space="preserve"> </w:t>
      </w:r>
      <w:proofErr w:type="spellStart"/>
      <w:r>
        <w:t>vatrogasnog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 w:rsidRPr="00057D07">
        <w:t>Odluke</w:t>
      </w:r>
      <w:proofErr w:type="spellEnd"/>
      <w:r w:rsidRPr="00057D07">
        <w:t xml:space="preserve"> o </w:t>
      </w:r>
      <w:proofErr w:type="spellStart"/>
      <w:r w:rsidRPr="00057D07">
        <w:t>izmjenama</w:t>
      </w:r>
      <w:proofErr w:type="spellEnd"/>
      <w:r w:rsidRPr="00057D07">
        <w:t xml:space="preserve"> </w:t>
      </w:r>
      <w:proofErr w:type="spellStart"/>
      <w:r w:rsidRPr="00057D07">
        <w:t>i</w:t>
      </w:r>
      <w:proofErr w:type="spellEnd"/>
      <w:r w:rsidRPr="00057D07">
        <w:t xml:space="preserve"> </w:t>
      </w:r>
      <w:proofErr w:type="spellStart"/>
      <w:r w:rsidRPr="00057D07">
        <w:t>dopunama</w:t>
      </w:r>
      <w:proofErr w:type="spellEnd"/>
      <w:r w:rsidRPr="00057D07">
        <w:t xml:space="preserve"> </w:t>
      </w:r>
      <w:proofErr w:type="spellStart"/>
      <w:r w:rsidRPr="00057D07">
        <w:t>Odluke</w:t>
      </w:r>
      <w:proofErr w:type="spellEnd"/>
      <w:r w:rsidRPr="00057D07">
        <w:t xml:space="preserve"> o </w:t>
      </w:r>
      <w:proofErr w:type="spellStart"/>
      <w:r w:rsidRPr="00057D07">
        <w:t>načinu</w:t>
      </w:r>
      <w:proofErr w:type="spellEnd"/>
      <w:r w:rsidRPr="00057D07">
        <w:t xml:space="preserve"> </w:t>
      </w:r>
      <w:proofErr w:type="spellStart"/>
      <w:r w:rsidRPr="00057D07">
        <w:t>pružanja</w:t>
      </w:r>
      <w:proofErr w:type="spellEnd"/>
      <w:r w:rsidRPr="00057D07">
        <w:t xml:space="preserve"> </w:t>
      </w:r>
      <w:proofErr w:type="spellStart"/>
      <w:r w:rsidRPr="00057D07">
        <w:t>javne</w:t>
      </w:r>
      <w:proofErr w:type="spellEnd"/>
      <w:r w:rsidRPr="00057D07">
        <w:t xml:space="preserve"> </w:t>
      </w:r>
      <w:proofErr w:type="spellStart"/>
      <w:r w:rsidRPr="00057D07">
        <w:t>usluge</w:t>
      </w:r>
      <w:proofErr w:type="spellEnd"/>
      <w:r w:rsidRPr="00057D07">
        <w:t xml:space="preserve"> </w:t>
      </w:r>
      <w:proofErr w:type="spellStart"/>
      <w:r w:rsidRPr="00057D07">
        <w:t>sakupljanja</w:t>
      </w:r>
      <w:proofErr w:type="spellEnd"/>
      <w:r w:rsidRPr="00057D07">
        <w:t xml:space="preserve"> </w:t>
      </w:r>
      <w:proofErr w:type="spellStart"/>
      <w:r w:rsidRPr="00057D07">
        <w:t>komunalnog</w:t>
      </w:r>
      <w:proofErr w:type="spellEnd"/>
      <w:r w:rsidRPr="00057D07">
        <w:t xml:space="preserve"> </w:t>
      </w:r>
      <w:proofErr w:type="spellStart"/>
      <w:r w:rsidRPr="00057D07">
        <w:t>otpada</w:t>
      </w:r>
      <w:proofErr w:type="spellEnd"/>
      <w:r w:rsidRPr="00057D07">
        <w:t xml:space="preserve"> </w:t>
      </w:r>
      <w:proofErr w:type="spellStart"/>
      <w:r w:rsidRPr="00057D07">
        <w:t>na</w:t>
      </w:r>
      <w:proofErr w:type="spellEnd"/>
      <w:r w:rsidRPr="00057D07">
        <w:t xml:space="preserve"> </w:t>
      </w:r>
      <w:proofErr w:type="spellStart"/>
      <w:r w:rsidRPr="00057D07">
        <w:t>području</w:t>
      </w:r>
      <w:proofErr w:type="spellEnd"/>
      <w:r w:rsidRPr="00057D07">
        <w:t xml:space="preserve"> </w:t>
      </w:r>
      <w:proofErr w:type="spellStart"/>
      <w:r w:rsidRPr="00057D07">
        <w:t>Općine</w:t>
      </w:r>
      <w:proofErr w:type="spellEnd"/>
      <w:r w:rsidRPr="00057D07">
        <w:t xml:space="preserve"> </w:t>
      </w:r>
      <w:proofErr w:type="spellStart"/>
      <w:r w:rsidRPr="00057D07">
        <w:t>Majur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donaciji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</w:t>
      </w:r>
      <w:proofErr w:type="spellStart"/>
      <w:r>
        <w:t>Sović</w:t>
      </w:r>
      <w:proofErr w:type="spellEnd"/>
    </w:p>
    <w:p w:rsidR="008C4BAD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donaciji</w:t>
      </w:r>
      <w:proofErr w:type="spellEnd"/>
      <w:r>
        <w:t xml:space="preserve"> </w:t>
      </w:r>
      <w:proofErr w:type="spellStart"/>
      <w:r>
        <w:t>poplavom</w:t>
      </w:r>
      <w:proofErr w:type="spellEnd"/>
      <w:r>
        <w:t xml:space="preserve"> </w:t>
      </w:r>
      <w:proofErr w:type="spellStart"/>
      <w:r>
        <w:t>pogođenom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</w:p>
    <w:p w:rsidR="008C4BAD" w:rsidRPr="00DC5EF4" w:rsidRDefault="008C4BAD" w:rsidP="008C4BAD">
      <w:pPr>
        <w:pStyle w:val="Odlomakpopisa"/>
        <w:numPr>
          <w:ilvl w:val="0"/>
          <w:numId w:val="6"/>
        </w:numPr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socijalnoj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</w:t>
      </w:r>
    </w:p>
    <w:p w:rsidR="00C47438" w:rsidRPr="008C4BAD" w:rsidRDefault="008C4BAD" w:rsidP="008C4BAD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bCs/>
        </w:rPr>
      </w:pPr>
      <w:proofErr w:type="spellStart"/>
      <w:r w:rsidRPr="008C4BAD">
        <w:t>Razno</w:t>
      </w:r>
      <w:proofErr w:type="spellEnd"/>
    </w:p>
    <w:p w:rsidR="008C4BAD" w:rsidRDefault="008C4BAD" w:rsidP="00CC64D1">
      <w:pPr>
        <w:jc w:val="both"/>
        <w:rPr>
          <w:bCs/>
        </w:rPr>
      </w:pPr>
    </w:p>
    <w:p w:rsidR="00CC64D1" w:rsidRPr="00B57FBB" w:rsidRDefault="00CC64D1" w:rsidP="00CC64D1">
      <w:pPr>
        <w:jc w:val="both"/>
        <w:rPr>
          <w:rFonts w:eastAsia="Calibri"/>
          <w:lang w:eastAsia="en-US"/>
        </w:rPr>
      </w:pPr>
      <w:r w:rsidRPr="00B57FBB">
        <w:rPr>
          <w:bCs/>
        </w:rPr>
        <w:t>Tako pre</w:t>
      </w:r>
      <w:r>
        <w:rPr>
          <w:bCs/>
        </w:rPr>
        <w:t xml:space="preserve">dloženi dnevni red usvojen je s </w:t>
      </w:r>
      <w:r w:rsidR="008C4BAD">
        <w:rPr>
          <w:bCs/>
        </w:rPr>
        <w:t>6</w:t>
      </w:r>
      <w:r w:rsidRPr="00B57FBB">
        <w:rPr>
          <w:rFonts w:eastAsia="Calibri"/>
          <w:lang w:eastAsia="en-US"/>
        </w:rPr>
        <w:t xml:space="preserve"> glasova »ZA«, 0 »PROTIV« i 0 »SUZDRŽAN«.</w:t>
      </w:r>
    </w:p>
    <w:p w:rsidR="00CC64D1" w:rsidRPr="00B57FBB" w:rsidRDefault="00CC64D1" w:rsidP="00CC64D1">
      <w:pPr>
        <w:widowControl w:val="0"/>
        <w:autoSpaceDE w:val="0"/>
        <w:autoSpaceDN w:val="0"/>
        <w:adjustRightInd w:val="0"/>
        <w:rPr>
          <w:bCs/>
        </w:rPr>
      </w:pPr>
    </w:p>
    <w:p w:rsidR="00CC64D1" w:rsidRDefault="00CC64D1" w:rsidP="00CC64D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3140C6">
        <w:rPr>
          <w:noProof/>
        </w:rPr>
        <w:t>Prešlo se na rad po točkama dnevnog reda.</w:t>
      </w:r>
      <w:r w:rsidRPr="003140C6">
        <w:rPr>
          <w:rFonts w:eastAsia="Calibri"/>
          <w:lang w:eastAsia="en-US"/>
        </w:rPr>
        <w:t xml:space="preserve"> </w:t>
      </w:r>
    </w:p>
    <w:p w:rsidR="00CC64D1" w:rsidRDefault="00CC64D1" w:rsidP="00CC64D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8C4BAD" w:rsidRPr="00C45237" w:rsidRDefault="008C4BAD" w:rsidP="008C4BAD">
      <w:pPr>
        <w:widowControl w:val="0"/>
        <w:autoSpaceDE w:val="0"/>
        <w:autoSpaceDN w:val="0"/>
        <w:adjustRightInd w:val="0"/>
        <w:rPr>
          <w:noProof/>
        </w:rPr>
      </w:pPr>
      <w:r w:rsidRPr="00C45237">
        <w:rPr>
          <w:b/>
          <w:noProof/>
        </w:rPr>
        <w:t>ad.1. Aktualni sat</w:t>
      </w:r>
    </w:p>
    <w:p w:rsidR="008C4BAD" w:rsidRPr="00C45237" w:rsidRDefault="008C4BAD" w:rsidP="008C4BA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C45237">
        <w:rPr>
          <w:noProof/>
        </w:rPr>
        <w:t>Predsjednik otvara ovu točku dnevnog reda i riječ daje vijećnicima.</w:t>
      </w:r>
    </w:p>
    <w:p w:rsidR="008C4BAD" w:rsidRPr="00C45237" w:rsidRDefault="008C4BAD" w:rsidP="008C4BAD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</w:p>
    <w:p w:rsidR="008C4BAD" w:rsidRPr="00426F87" w:rsidRDefault="008C4BAD" w:rsidP="008C4BA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C45237">
        <w:rPr>
          <w:noProof/>
        </w:rPr>
        <w:t>Kako nije bilo pitanja predsjednik zaključuje ovu točku dnevnog reda.</w:t>
      </w: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  <w:rPr>
          <w:i/>
          <w:noProof/>
        </w:rPr>
      </w:pPr>
    </w:p>
    <w:p w:rsidR="008C4BAD" w:rsidRDefault="008C4BAD" w:rsidP="008C4BAD">
      <w:pPr>
        <w:spacing w:line="276" w:lineRule="auto"/>
        <w:jc w:val="both"/>
        <w:rPr>
          <w:b/>
          <w:bCs/>
        </w:rPr>
      </w:pPr>
      <w:r>
        <w:rPr>
          <w:b/>
          <w:bCs/>
          <w:noProof/>
        </w:rPr>
        <w:t xml:space="preserve">ad.2.  </w:t>
      </w:r>
      <w:r w:rsidRPr="00A535D3">
        <w:rPr>
          <w:b/>
          <w:bCs/>
        </w:rPr>
        <w:t xml:space="preserve">Zapisnik s </w:t>
      </w:r>
      <w:r w:rsidRPr="007F000C">
        <w:rPr>
          <w:b/>
          <w:bCs/>
        </w:rPr>
        <w:t>1</w:t>
      </w:r>
      <w:r>
        <w:rPr>
          <w:b/>
          <w:bCs/>
        </w:rPr>
        <w:t>7</w:t>
      </w:r>
      <w:r w:rsidRPr="007F000C">
        <w:rPr>
          <w:b/>
          <w:bCs/>
        </w:rPr>
        <w:t>. sjednice Općinskog vijeća Općine Majur održanog dana 2. rujna 202</w:t>
      </w:r>
      <w:r>
        <w:rPr>
          <w:b/>
          <w:bCs/>
        </w:rPr>
        <w:t>4</w:t>
      </w:r>
      <w:r w:rsidRPr="007F000C">
        <w:rPr>
          <w:b/>
          <w:bCs/>
        </w:rPr>
        <w:t>. godine</w:t>
      </w: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rPr>
          <w:bCs/>
          <w:noProof/>
        </w:rPr>
        <w:t>Predsjednik otvara ovu točku</w:t>
      </w:r>
      <w:r w:rsidRPr="00B57FBB">
        <w:rPr>
          <w:bCs/>
          <w:noProof/>
        </w:rPr>
        <w:t xml:space="preserve"> dnevno</w:t>
      </w:r>
      <w:r>
        <w:rPr>
          <w:bCs/>
          <w:noProof/>
        </w:rPr>
        <w:t xml:space="preserve">g reda i daje riječ vijećnicima. </w:t>
      </w: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t xml:space="preserve">Kako nije bilo rasprave predsjednik </w:t>
      </w:r>
      <w:r w:rsidRPr="00B57FBB">
        <w:t xml:space="preserve">daje ovu točku dnevnog reda na glasovanje te je </w:t>
      </w:r>
      <w:r w:rsidRPr="00B57FBB">
        <w:rPr>
          <w:bCs/>
          <w:noProof/>
        </w:rPr>
        <w:t>Zapisnik sa</w:t>
      </w:r>
      <w:r>
        <w:rPr>
          <w:bCs/>
          <w:noProof/>
        </w:rPr>
        <w:t xml:space="preserve"> 17</w:t>
      </w:r>
      <w:r w:rsidRPr="00B57FBB">
        <w:rPr>
          <w:bCs/>
          <w:noProof/>
        </w:rPr>
        <w:t>.</w:t>
      </w:r>
      <w:r>
        <w:rPr>
          <w:bCs/>
          <w:noProof/>
        </w:rPr>
        <w:t xml:space="preserve"> </w:t>
      </w:r>
      <w:r w:rsidRPr="00B57FBB">
        <w:rPr>
          <w:bCs/>
          <w:noProof/>
        </w:rPr>
        <w:t>sjednice Općinskog vijeća prihvaćen s</w:t>
      </w:r>
      <w:r>
        <w:rPr>
          <w:bCs/>
          <w:noProof/>
        </w:rPr>
        <w:t>a 6</w:t>
      </w:r>
      <w:r w:rsidRPr="00B57FBB">
        <w:rPr>
          <w:bCs/>
          <w:noProof/>
        </w:rPr>
        <w:t xml:space="preserve"> glasova »ZA«, 0 »PROTIV« i 0 »SUZDRŽAN«. </w:t>
      </w:r>
    </w:p>
    <w:p w:rsidR="008C4BAD" w:rsidRDefault="008C4BAD" w:rsidP="008C4BAD">
      <w:pPr>
        <w:jc w:val="both"/>
        <w:rPr>
          <w:i/>
          <w:szCs w:val="23"/>
        </w:rPr>
      </w:pPr>
    </w:p>
    <w:p w:rsidR="008C4BAD" w:rsidRPr="008E1650" w:rsidRDefault="008C4BAD" w:rsidP="008C4BAD">
      <w:pPr>
        <w:jc w:val="both"/>
        <w:rPr>
          <w:b/>
          <w:bCs/>
        </w:rPr>
      </w:pPr>
      <w:r>
        <w:rPr>
          <w:b/>
          <w:noProof/>
        </w:rPr>
        <w:t>ad.3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  <w:bCs/>
          <w:noProof/>
        </w:rPr>
        <w:t xml:space="preserve">Prijedlog </w:t>
      </w:r>
      <w:r w:rsidRPr="009309C7">
        <w:rPr>
          <w:b/>
          <w:bCs/>
          <w:noProof/>
        </w:rPr>
        <w:t>Proračuna Općine Majur za 202</w:t>
      </w:r>
      <w:r>
        <w:rPr>
          <w:b/>
          <w:bCs/>
          <w:noProof/>
        </w:rPr>
        <w:t>5</w:t>
      </w:r>
      <w:r w:rsidRPr="009309C7">
        <w:rPr>
          <w:b/>
          <w:bCs/>
          <w:noProof/>
        </w:rPr>
        <w:t>. godinu s projekcijama za 202</w:t>
      </w:r>
      <w:r>
        <w:rPr>
          <w:b/>
          <w:bCs/>
          <w:noProof/>
        </w:rPr>
        <w:t>6</w:t>
      </w:r>
      <w:r w:rsidRPr="009309C7">
        <w:rPr>
          <w:b/>
          <w:bCs/>
          <w:noProof/>
        </w:rPr>
        <w:t>. i 202</w:t>
      </w:r>
      <w:r>
        <w:rPr>
          <w:b/>
          <w:bCs/>
          <w:noProof/>
        </w:rPr>
        <w:t>7</w:t>
      </w:r>
      <w:r w:rsidRPr="009309C7">
        <w:rPr>
          <w:b/>
          <w:bCs/>
          <w:noProof/>
        </w:rPr>
        <w:t>. godinu</w:t>
      </w:r>
    </w:p>
    <w:p w:rsidR="008C4BAD" w:rsidRPr="00C45237" w:rsidRDefault="008C4BAD" w:rsidP="008C4BAD">
      <w:pPr>
        <w:jc w:val="both"/>
      </w:pPr>
      <w:r w:rsidRPr="00C45237">
        <w:rPr>
          <w:noProof/>
        </w:rPr>
        <w:t xml:space="preserve">Predsjednik otvara ovu točku dnevnog reda i riječ daje Klementini Karanović, </w:t>
      </w:r>
      <w:r w:rsidRPr="00C45237">
        <w:t xml:space="preserve">izvjestiteljici ove točke dnevnog reda. Ista je izvijestila o prijedlogu Proračuna zajedno sa projekcijama te navela detalje o </w:t>
      </w:r>
      <w:r w:rsidR="00C45237" w:rsidRPr="00C45237">
        <w:t>projektima</w:t>
      </w:r>
      <w:r w:rsidRPr="00C45237">
        <w:t xml:space="preserve"> financiran</w:t>
      </w:r>
      <w:r w:rsidR="00C45237" w:rsidRPr="00C45237">
        <w:t>ima</w:t>
      </w:r>
      <w:r w:rsidRPr="00C45237">
        <w:t xml:space="preserve"> iz EU fondova koji će se provoditi u 2024. godini.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 w:rsidRPr="00C45237"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 xml:space="preserve">Kako nije bilo rasprave predsjednik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 xml:space="preserve"> 6 glasova</w:t>
      </w:r>
      <w:r w:rsidRPr="00B57FBB">
        <w:t xml:space="preserve"> »ZA«, 0 glasova »PROTIV« i 0 glasova »SUZDRŽAN« </w:t>
      </w:r>
      <w:r>
        <w:t>usvojen</w:t>
      </w:r>
    </w:p>
    <w:p w:rsidR="008C4BAD" w:rsidRDefault="008C4BAD" w:rsidP="008C4BAD">
      <w:pPr>
        <w:jc w:val="center"/>
      </w:pPr>
    </w:p>
    <w:p w:rsidR="008C4BAD" w:rsidRPr="000C5E55" w:rsidRDefault="008C4BAD" w:rsidP="008C4BAD">
      <w:pPr>
        <w:jc w:val="center"/>
        <w:rPr>
          <w:b/>
        </w:rPr>
      </w:pPr>
      <w:r w:rsidRPr="000C5E55">
        <w:rPr>
          <w:b/>
        </w:rPr>
        <w:t>PRORAČUN OPĆINE MAJUR ZA 202</w:t>
      </w:r>
      <w:r>
        <w:rPr>
          <w:b/>
        </w:rPr>
        <w:t>5</w:t>
      </w:r>
      <w:r w:rsidRPr="000C5E55">
        <w:rPr>
          <w:b/>
        </w:rPr>
        <w:t>.</w:t>
      </w:r>
    </w:p>
    <w:p w:rsidR="008C4BAD" w:rsidRPr="000C5E55" w:rsidRDefault="008C4BAD" w:rsidP="008C4BAD">
      <w:pPr>
        <w:jc w:val="center"/>
        <w:rPr>
          <w:b/>
        </w:rPr>
      </w:pPr>
      <w:r w:rsidRPr="000C5E55">
        <w:rPr>
          <w:b/>
        </w:rPr>
        <w:t>GODINU S PROJEKCIJAMA ZA 202</w:t>
      </w:r>
      <w:r>
        <w:rPr>
          <w:b/>
        </w:rPr>
        <w:t>6</w:t>
      </w:r>
      <w:r w:rsidRPr="000C5E55">
        <w:rPr>
          <w:b/>
        </w:rPr>
        <w:t>. I 202</w:t>
      </w:r>
      <w:r>
        <w:rPr>
          <w:b/>
        </w:rPr>
        <w:t>7</w:t>
      </w:r>
      <w:r w:rsidRPr="000C5E55">
        <w:rPr>
          <w:b/>
        </w:rPr>
        <w:t xml:space="preserve">. </w:t>
      </w:r>
    </w:p>
    <w:p w:rsidR="008C4BAD" w:rsidRPr="000C5E55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 w:rsidRPr="000C5E55">
        <w:rPr>
          <w:b/>
        </w:rPr>
        <w:t>GODINU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Pr="00C16F5E" w:rsidRDefault="008C4BAD" w:rsidP="008C4BAD">
      <w:pPr>
        <w:jc w:val="both"/>
        <w:rPr>
          <w:b/>
          <w:bCs/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0C5E55">
        <w:rPr>
          <w:b/>
          <w:bCs/>
          <w:i/>
          <w:noProof/>
        </w:rPr>
        <w:t>Proračuna Općine Majur za 202</w:t>
      </w:r>
      <w:r>
        <w:rPr>
          <w:b/>
          <w:bCs/>
          <w:i/>
          <w:noProof/>
        </w:rPr>
        <w:t>5</w:t>
      </w:r>
      <w:r w:rsidRPr="000C5E55">
        <w:rPr>
          <w:b/>
          <w:bCs/>
          <w:i/>
          <w:noProof/>
        </w:rPr>
        <w:t>. godinu s projekcijama za 202</w:t>
      </w:r>
      <w:r>
        <w:rPr>
          <w:b/>
          <w:bCs/>
          <w:i/>
          <w:noProof/>
        </w:rPr>
        <w:t>6</w:t>
      </w:r>
      <w:r w:rsidRPr="000C5E55">
        <w:rPr>
          <w:b/>
          <w:bCs/>
          <w:i/>
          <w:noProof/>
        </w:rPr>
        <w:t>. i 202</w:t>
      </w:r>
      <w:r>
        <w:rPr>
          <w:b/>
          <w:bCs/>
          <w:i/>
          <w:noProof/>
        </w:rPr>
        <w:t>7</w:t>
      </w:r>
      <w:r w:rsidRPr="000C5E55">
        <w:rPr>
          <w:b/>
          <w:bCs/>
          <w:i/>
          <w:noProof/>
        </w:rPr>
        <w:t xml:space="preserve">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widowControl w:val="0"/>
        <w:autoSpaceDE w:val="0"/>
        <w:autoSpaceDN w:val="0"/>
        <w:adjustRightInd w:val="0"/>
        <w:rPr>
          <w:b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4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Odluke o </w:t>
      </w:r>
      <w:r w:rsidRPr="000C5E55">
        <w:rPr>
          <w:b/>
        </w:rPr>
        <w:t>izvršavanju Proračuna Općine Majur za 202</w:t>
      </w:r>
      <w:r>
        <w:rPr>
          <w:b/>
        </w:rPr>
        <w:t>5</w:t>
      </w:r>
      <w:r w:rsidRPr="000C5E55">
        <w:rPr>
          <w:b/>
        </w:rPr>
        <w:t>. godinu</w:t>
      </w:r>
    </w:p>
    <w:p w:rsidR="008C4BAD" w:rsidRPr="00C45237" w:rsidRDefault="008C4BAD" w:rsidP="008C4BAD">
      <w:pPr>
        <w:jc w:val="both"/>
      </w:pPr>
      <w:r w:rsidRPr="00C45237">
        <w:rPr>
          <w:noProof/>
        </w:rPr>
        <w:t xml:space="preserve">Predsjednik otvara ovu točku dnevnog reda i riječ daje </w:t>
      </w:r>
      <w:r w:rsidR="00C45237" w:rsidRPr="00C45237">
        <w:rPr>
          <w:noProof/>
        </w:rPr>
        <w:t>Klementina Karanović</w:t>
      </w:r>
      <w:r w:rsidRPr="00C45237">
        <w:rPr>
          <w:noProof/>
        </w:rPr>
        <w:t xml:space="preserve">, </w:t>
      </w:r>
      <w:r w:rsidRPr="00C45237">
        <w:t>izvjestiteljici ove točke dnevnog reda. Ista je izvijestila o načinu i pravilima izvršavanja Proračuna.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 w:rsidRPr="00C45237"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donesena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ODLUKA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 IZVRŠAVANJU PRORAČUNA ZA</w:t>
      </w:r>
    </w:p>
    <w:p w:rsidR="008C4BAD" w:rsidRPr="00845EB9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2025. GODINU</w:t>
      </w:r>
    </w:p>
    <w:p w:rsidR="008C4BAD" w:rsidRPr="00B57FBB" w:rsidRDefault="008C4BAD" w:rsidP="008C4BAD">
      <w:pPr>
        <w:jc w:val="both"/>
        <w:rPr>
          <w:rFonts w:eastAsia="Calibri"/>
          <w:b/>
          <w:noProof/>
          <w:snapToGrid w:val="0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0776A6">
        <w:rPr>
          <w:b/>
          <w:i/>
        </w:rPr>
        <w:t xml:space="preserve">Odluke </w:t>
      </w:r>
      <w:r w:rsidRPr="000C5E55">
        <w:rPr>
          <w:b/>
          <w:i/>
        </w:rPr>
        <w:t>o izvršavanju Proračuna Općine Majur za 202</w:t>
      </w:r>
      <w:r>
        <w:rPr>
          <w:b/>
          <w:i/>
        </w:rPr>
        <w:t>5</w:t>
      </w:r>
      <w:r w:rsidRPr="000C5E55">
        <w:rPr>
          <w:b/>
          <w:i/>
        </w:rPr>
        <w:t xml:space="preserve">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5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0C5E55">
        <w:rPr>
          <w:b/>
        </w:rPr>
        <w:t>Programa građenja komunalne infrastrukture u Općini Majur za 202</w:t>
      </w:r>
      <w:r>
        <w:rPr>
          <w:b/>
        </w:rPr>
        <w:t>5</w:t>
      </w:r>
      <w:r w:rsidRPr="000C5E55">
        <w:rPr>
          <w:b/>
        </w:rPr>
        <w:t>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dnevnog reda. Ista je izvijestila o navedenom programu.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PROGRAM GRAĐENJA KOMUNALNE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INFRASTRUKTURE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U OPĆINI MAJUR ZA 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2374F">
        <w:rPr>
          <w:b/>
          <w:i/>
        </w:rPr>
        <w:t>Programa građenja komunalne infrastrukture u Općini Majur za 202</w:t>
      </w:r>
      <w:r>
        <w:rPr>
          <w:b/>
          <w:i/>
        </w:rPr>
        <w:t>5</w:t>
      </w:r>
      <w:r w:rsidRPr="0062374F">
        <w:rPr>
          <w:b/>
          <w:i/>
        </w:rPr>
        <w:t xml:space="preserve">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jc w:val="both"/>
        <w:rPr>
          <w:i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6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>
        <w:rPr>
          <w:b/>
        </w:rPr>
        <w:t xml:space="preserve">Programa </w:t>
      </w:r>
      <w:r w:rsidRPr="0062374F">
        <w:rPr>
          <w:b/>
        </w:rPr>
        <w:t>održavanja komunalne infrastrukture u Općini Majur za 202</w:t>
      </w:r>
      <w:r>
        <w:rPr>
          <w:b/>
        </w:rPr>
        <w:t>5</w:t>
      </w:r>
      <w:r w:rsidRPr="0062374F">
        <w:rPr>
          <w:b/>
        </w:rPr>
        <w:t>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dnevnog reda. Ista je izvijestila o navedenom programu.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PROGRAM ODRŽAVANJA KOMUNALNE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INFRASTRUKTURE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U OPĆINI MAJUR ZA 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2374F">
        <w:rPr>
          <w:b/>
          <w:i/>
        </w:rPr>
        <w:t xml:space="preserve">Programa </w:t>
      </w:r>
      <w:r>
        <w:rPr>
          <w:b/>
          <w:i/>
        </w:rPr>
        <w:t>održavanja</w:t>
      </w:r>
      <w:r w:rsidRPr="0062374F">
        <w:rPr>
          <w:b/>
          <w:i/>
        </w:rPr>
        <w:t xml:space="preserve"> komunalne infrastrukture u Općini Majur za 202</w:t>
      </w:r>
      <w:r>
        <w:rPr>
          <w:b/>
          <w:i/>
        </w:rPr>
        <w:t>5</w:t>
      </w:r>
      <w:r w:rsidRPr="0062374F">
        <w:rPr>
          <w:b/>
          <w:i/>
        </w:rPr>
        <w:t xml:space="preserve">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jc w:val="both"/>
        <w:rPr>
          <w:i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lastRenderedPageBreak/>
        <w:t>ad.</w:t>
      </w:r>
      <w:r w:rsidR="009D23D2">
        <w:rPr>
          <w:b/>
          <w:noProof/>
        </w:rPr>
        <w:t>7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62374F">
        <w:rPr>
          <w:b/>
        </w:rPr>
        <w:t>Programa javnih potreba u socijalnoj skrbi u Općini Majur za 202</w:t>
      </w:r>
      <w:r>
        <w:rPr>
          <w:b/>
        </w:rPr>
        <w:t>5</w:t>
      </w:r>
      <w:r w:rsidRPr="0062374F">
        <w:rPr>
          <w:b/>
        </w:rPr>
        <w:t>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dnevnog reda. Ista je izvijestila o navedenom programu.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PROGRAM JAVNIH POTREBA U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SOCIJALNOJ SKRBI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U OPĆINI MAJUR ZA 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2374F">
        <w:rPr>
          <w:b/>
          <w:i/>
        </w:rPr>
        <w:t>Programa javnih potreba u socijalnoj skrbi u Općini Majur za 202</w:t>
      </w:r>
      <w:r>
        <w:rPr>
          <w:b/>
          <w:i/>
        </w:rPr>
        <w:t>5</w:t>
      </w:r>
      <w:r w:rsidRPr="0062374F">
        <w:rPr>
          <w:b/>
          <w:i/>
        </w:rPr>
        <w:t>. godinu</w:t>
      </w:r>
      <w:r>
        <w:rPr>
          <w:b/>
          <w:i/>
        </w:rPr>
        <w:t xml:space="preserve">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jc w:val="both"/>
        <w:rPr>
          <w:i/>
        </w:rPr>
      </w:pPr>
      <w:r>
        <w:rPr>
          <w:i/>
        </w:rPr>
        <w:t xml:space="preserve"> </w:t>
      </w: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8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62374F">
        <w:rPr>
          <w:b/>
        </w:rPr>
        <w:t>Programa javnih potreba u kulturi u Općini Majur za 202</w:t>
      </w:r>
      <w:r>
        <w:rPr>
          <w:b/>
        </w:rPr>
        <w:t>5</w:t>
      </w:r>
      <w:r w:rsidRPr="0062374F">
        <w:rPr>
          <w:b/>
        </w:rPr>
        <w:t>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dnevnog reda. Ista je izvijestila o navedenom programu.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PROGRAM JAVNIH POTREBA U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KULTURI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U OPĆINI MAJUR ZA 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2374F">
        <w:rPr>
          <w:b/>
          <w:i/>
        </w:rPr>
        <w:t xml:space="preserve">Programa javnih potreba u </w:t>
      </w:r>
      <w:r>
        <w:rPr>
          <w:b/>
          <w:i/>
        </w:rPr>
        <w:t>kulturi</w:t>
      </w:r>
      <w:r w:rsidRPr="0062374F">
        <w:rPr>
          <w:b/>
          <w:i/>
        </w:rPr>
        <w:t xml:space="preserve"> u Općini Majur za 202</w:t>
      </w:r>
      <w:r>
        <w:rPr>
          <w:b/>
          <w:i/>
        </w:rPr>
        <w:t>5</w:t>
      </w:r>
      <w:r w:rsidRPr="0062374F">
        <w:rPr>
          <w:b/>
          <w:i/>
        </w:rPr>
        <w:t>. godinu</w:t>
      </w:r>
      <w:r>
        <w:rPr>
          <w:b/>
          <w:i/>
        </w:rPr>
        <w:t xml:space="preserve">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9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62374F">
        <w:rPr>
          <w:b/>
        </w:rPr>
        <w:t xml:space="preserve">Programa javnih potreba u </w:t>
      </w:r>
      <w:r>
        <w:rPr>
          <w:b/>
        </w:rPr>
        <w:t>sportu</w:t>
      </w:r>
      <w:r w:rsidRPr="0062374F">
        <w:rPr>
          <w:b/>
        </w:rPr>
        <w:t xml:space="preserve"> u Općini Majur za 202</w:t>
      </w:r>
      <w:r>
        <w:rPr>
          <w:b/>
        </w:rPr>
        <w:t>5</w:t>
      </w:r>
      <w:r w:rsidRPr="0062374F">
        <w:rPr>
          <w:b/>
        </w:rPr>
        <w:t>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dnevnog reda. Ista je izvijestila o navedenom programu.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PROGRAM JAVNIH POTREBA U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SPORTU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U OPĆINI MAJUR ZA 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2374F">
        <w:rPr>
          <w:b/>
          <w:i/>
        </w:rPr>
        <w:t xml:space="preserve">Programa javnih potreba u </w:t>
      </w:r>
      <w:r>
        <w:rPr>
          <w:b/>
          <w:i/>
        </w:rPr>
        <w:t>sportu</w:t>
      </w:r>
      <w:r w:rsidRPr="0062374F">
        <w:rPr>
          <w:b/>
          <w:i/>
        </w:rPr>
        <w:t xml:space="preserve"> u Općini Majur za 202</w:t>
      </w:r>
      <w:r>
        <w:rPr>
          <w:b/>
          <w:i/>
        </w:rPr>
        <w:t>5</w:t>
      </w:r>
      <w:r w:rsidRPr="0062374F">
        <w:rPr>
          <w:b/>
          <w:i/>
        </w:rPr>
        <w:t>. godinu</w:t>
      </w:r>
      <w:r>
        <w:rPr>
          <w:b/>
          <w:i/>
        </w:rPr>
        <w:t xml:space="preserve">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</w:pPr>
      <w:r>
        <w:rPr>
          <w:b/>
          <w:noProof/>
        </w:rPr>
        <w:t>ad.1</w:t>
      </w:r>
      <w:r w:rsidR="009D23D2">
        <w:rPr>
          <w:b/>
          <w:noProof/>
        </w:rPr>
        <w:t>0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62374F">
        <w:rPr>
          <w:b/>
        </w:rPr>
        <w:t>Programa javnih potreba udruga na području Općine Majur za 202</w:t>
      </w:r>
      <w:r>
        <w:rPr>
          <w:b/>
        </w:rPr>
        <w:t>5</w:t>
      </w:r>
      <w:r w:rsidRPr="0062374F">
        <w:rPr>
          <w:b/>
        </w:rPr>
        <w:t xml:space="preserve">. godinu </w:t>
      </w:r>
      <w:r>
        <w:rPr>
          <w:noProof/>
        </w:rPr>
        <w:t xml:space="preserve">Predsjednik otvara ovu točku dnevnog reda i riječ daje Klementini Karanović, </w:t>
      </w:r>
      <w:r>
        <w:t>izvjestiteljici ove točke dnevnog reda. Ista je izvijestila o navedenom programu.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</w:t>
      </w:r>
      <w:r w:rsidRPr="00B57FBB">
        <w:lastRenderedPageBreak/>
        <w:t xml:space="preserve">0 glasova »PROTIV« i 0 glasova »SUZDRŽAN« </w:t>
      </w:r>
      <w:r>
        <w:t>donesen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PROGRAM JAVNIH POTREBA UDRUGA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NA PODRUČJU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OPĆINE MAJUR ZA 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2374F">
        <w:rPr>
          <w:b/>
          <w:i/>
        </w:rPr>
        <w:t>Programa javnih potreba udruga na području Općine Majur za 202</w:t>
      </w:r>
      <w:r>
        <w:rPr>
          <w:b/>
          <w:i/>
        </w:rPr>
        <w:t>5</w:t>
      </w:r>
      <w:r w:rsidRPr="0062374F">
        <w:rPr>
          <w:b/>
          <w:i/>
        </w:rPr>
        <w:t xml:space="preserve">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ad.1</w:t>
      </w:r>
      <w:r w:rsidR="009D23D2">
        <w:rPr>
          <w:b/>
          <w:noProof/>
        </w:rPr>
        <w:t>1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62374F">
        <w:rPr>
          <w:b/>
        </w:rPr>
        <w:t>Programa utroška sredstava šumskog doprinosa za 202</w:t>
      </w:r>
      <w:r>
        <w:rPr>
          <w:b/>
        </w:rPr>
        <w:t>5</w:t>
      </w:r>
      <w:r w:rsidRPr="0062374F">
        <w:rPr>
          <w:b/>
        </w:rPr>
        <w:t>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dnevnog reda. Ista je izvijestila o navedenom programu.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PROGRAM UTROŠKA SREDSTAVA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ŠUMSKOG DOPRINOSA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ZA 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2374F">
        <w:rPr>
          <w:b/>
          <w:i/>
        </w:rPr>
        <w:t>Programa utroška sredstava šumskog doprinosa za 202</w:t>
      </w:r>
      <w:r>
        <w:rPr>
          <w:b/>
          <w:i/>
        </w:rPr>
        <w:t>5</w:t>
      </w:r>
      <w:r w:rsidRPr="0062374F">
        <w:rPr>
          <w:b/>
          <w:i/>
        </w:rPr>
        <w:t xml:space="preserve">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ad.1</w:t>
      </w:r>
      <w:r w:rsidR="009D23D2">
        <w:rPr>
          <w:b/>
          <w:noProof/>
        </w:rPr>
        <w:t>2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62374F">
        <w:rPr>
          <w:b/>
        </w:rPr>
        <w:t>Programa utroška sredstava naknade za zadržavanje nezakonito izgrađene zgrade u prostoru za 202</w:t>
      </w:r>
      <w:r>
        <w:rPr>
          <w:b/>
        </w:rPr>
        <w:t>5</w:t>
      </w:r>
      <w:r w:rsidRPr="0062374F">
        <w:rPr>
          <w:b/>
        </w:rPr>
        <w:t>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dnevnog reda. Ista je izvijestila o navedenom programu.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PROGRAM UTROŠKA SREDSTAVA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NAKNADE ZA ZADRŽAVANJE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NEZAKONITO IZGRAĐENE ZGRADE U PROSTORU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ZA 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A2768">
        <w:rPr>
          <w:b/>
          <w:i/>
        </w:rPr>
        <w:t>Programa utroška sredstava naknade za zadržavanje nezakonito izgrađene zgrade u prostoru za 202</w:t>
      </w:r>
      <w:r>
        <w:rPr>
          <w:b/>
          <w:i/>
        </w:rPr>
        <w:t>5</w:t>
      </w:r>
      <w:r w:rsidRPr="006A2768">
        <w:rPr>
          <w:b/>
          <w:i/>
        </w:rPr>
        <w:t xml:space="preserve">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13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6A2768">
        <w:rPr>
          <w:b/>
        </w:rPr>
        <w:t>Odluke o rasporedu sredstava za rad političkih stranaka i nezavisnih vijećnika zastupljenih u Općinskom vijeću Općine Majur za 202</w:t>
      </w:r>
      <w:r>
        <w:rPr>
          <w:b/>
        </w:rPr>
        <w:t>5</w:t>
      </w:r>
      <w:r w:rsidRPr="006A2768">
        <w:rPr>
          <w:b/>
        </w:rPr>
        <w:t>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Sanji Pranjić, </w:t>
      </w:r>
      <w:r>
        <w:t>izvjestiteljici ove točke dnevnog reda. Ista izvještava o načinu raspodjele sredstava.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donesena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lastRenderedPageBreak/>
        <w:t>ODLUKA O RASPOREDU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SREDSTAVA ZA RAD POLITIČKIH STRANAKA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I NEZAVISNIH VIJEĆNIKA U OPĆINSKOM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VIJEĆU OPĆINE MAJUR ZA 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A2768">
        <w:rPr>
          <w:b/>
          <w:i/>
        </w:rPr>
        <w:t>Odluke o rasporedu sredstava za rad političkih stranaka i nezavisnih vijećnika zastupljenih u Općinskom vijeću Općine Majur za 202</w:t>
      </w:r>
      <w:r>
        <w:rPr>
          <w:b/>
          <w:i/>
        </w:rPr>
        <w:t>5</w:t>
      </w:r>
      <w:r w:rsidRPr="006A2768">
        <w:rPr>
          <w:b/>
          <w:i/>
        </w:rPr>
        <w:t xml:space="preserve">. godinu </w:t>
      </w:r>
      <w:proofErr w:type="spellStart"/>
      <w:r w:rsidRPr="0062374F">
        <w:rPr>
          <w:b/>
          <w:i/>
        </w:rPr>
        <w:t>godinu</w:t>
      </w:r>
      <w:proofErr w:type="spellEnd"/>
      <w:r w:rsidRPr="0062374F">
        <w:rPr>
          <w:b/>
          <w:i/>
        </w:rPr>
        <w:t xml:space="preserve">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14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8C4BAD">
        <w:rPr>
          <w:b/>
        </w:rPr>
        <w:t>Odluke o ne dodijeli stipendija učenicima s područja Općine Majur za školsku 2024./2025. godinu</w:t>
      </w:r>
    </w:p>
    <w:p w:rsidR="008C4BAD" w:rsidRDefault="008C4BAD" w:rsidP="008C4BAD">
      <w:pPr>
        <w:jc w:val="both"/>
      </w:pPr>
      <w:r w:rsidRPr="004D4F71">
        <w:rPr>
          <w:noProof/>
        </w:rPr>
        <w:t xml:space="preserve">Predsjednik otvara ovu točku dnevnog reda i riječ daje Klementini Karanović, </w:t>
      </w:r>
      <w:r w:rsidRPr="004D4F71">
        <w:t xml:space="preserve">izvjestiteljici ove točke dnevnog reda. Ista je izvijestila </w:t>
      </w:r>
      <w:r w:rsidR="004D4F71" w:rsidRPr="004D4F71">
        <w:t>kako</w:t>
      </w:r>
      <w:r w:rsidR="004D4F71">
        <w:t xml:space="preserve"> nije pristigla niti jedna prijava za navedenu stipendiju slijedom čega se iste ne mogu niti dodijeliti.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donesena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ODLUKA O </w:t>
      </w:r>
      <w:r w:rsidR="004D4F71">
        <w:rPr>
          <w:rFonts w:eastAsia="Calibri"/>
          <w:b/>
          <w:szCs w:val="22"/>
          <w:lang w:eastAsia="en-US"/>
        </w:rPr>
        <w:t>NE DODIJELI</w:t>
      </w:r>
    </w:p>
    <w:p w:rsidR="004D4F71" w:rsidRDefault="004D4F71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STIPENDIJA UČENICIMA S</w:t>
      </w:r>
    </w:p>
    <w:p w:rsidR="004D4F71" w:rsidRDefault="004D4F71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PODRUČJA OPĆINE MAJUR ZA ŠKOLSKU </w:t>
      </w:r>
    </w:p>
    <w:p w:rsidR="004D4F71" w:rsidRDefault="004D4F71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2024./2025.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="004D4F71" w:rsidRPr="004D4F71">
        <w:rPr>
          <w:b/>
          <w:i/>
        </w:rPr>
        <w:t xml:space="preserve">Odluke o ne dodijeli stipendija učenicima s područja Općine Majur za školsku 2024./2025.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15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="004D4F71" w:rsidRPr="004D4F71">
        <w:rPr>
          <w:b/>
        </w:rPr>
        <w:t>Odluke o dodjeli stipendija studentima s područja Općine Majur za akademsku 2024./2025.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</w:t>
      </w:r>
      <w:r w:rsidR="004D4F71">
        <w:rPr>
          <w:noProof/>
        </w:rPr>
        <w:t>Klementini Karanović</w:t>
      </w:r>
      <w:r w:rsidRPr="006A2768">
        <w:rPr>
          <w:noProof/>
        </w:rPr>
        <w:t xml:space="preserve">, izvjestiteljici ove točke dnevnog reda. Ista je izvijestila </w:t>
      </w:r>
      <w:r w:rsidR="004D4F71">
        <w:rPr>
          <w:noProof/>
        </w:rPr>
        <w:t>o pristigloj jednoj prijavi za navedenu stipendiju</w:t>
      </w:r>
      <w:r w:rsidRPr="006A2768">
        <w:rPr>
          <w:noProof/>
        </w:rPr>
        <w:t>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donesena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4D4F71" w:rsidRDefault="008C4BAD" w:rsidP="004D4F71">
      <w:pPr>
        <w:jc w:val="center"/>
        <w:rPr>
          <w:rFonts w:eastAsia="Calibri"/>
          <w:b/>
          <w:szCs w:val="22"/>
          <w:lang w:eastAsia="en-US"/>
        </w:rPr>
      </w:pPr>
      <w:r w:rsidRPr="006A2768">
        <w:rPr>
          <w:rFonts w:eastAsia="Calibri"/>
          <w:b/>
          <w:szCs w:val="22"/>
          <w:lang w:eastAsia="en-US"/>
        </w:rPr>
        <w:t xml:space="preserve">ODLUKA O </w:t>
      </w:r>
      <w:r w:rsidR="004D4F71">
        <w:rPr>
          <w:rFonts w:eastAsia="Calibri"/>
          <w:b/>
          <w:szCs w:val="22"/>
          <w:lang w:eastAsia="en-US"/>
        </w:rPr>
        <w:t>DODJELI STIPENDIJA</w:t>
      </w:r>
    </w:p>
    <w:p w:rsidR="004D4F71" w:rsidRDefault="004D4F71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STUDENTIMA S PODRUČJA OPĆINE MAJUR</w:t>
      </w:r>
    </w:p>
    <w:p w:rsidR="004D4F71" w:rsidRDefault="004D4F71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ZA AKADEMSKU 2024./2025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="004D4F71" w:rsidRPr="004D4F71">
        <w:rPr>
          <w:b/>
          <w:i/>
        </w:rPr>
        <w:t xml:space="preserve">Odluke o dodjeli stipendija studentima s područja Općine Majur za akademsku 2024./2025.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16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="004D4F71" w:rsidRPr="004D4F71">
        <w:rPr>
          <w:b/>
        </w:rPr>
        <w:t>Odluke o poništenju stipendije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</w:t>
      </w:r>
      <w:r w:rsidR="004D4F71">
        <w:rPr>
          <w:noProof/>
        </w:rPr>
        <w:t>Klementini Karanović</w:t>
      </w:r>
      <w:r>
        <w:rPr>
          <w:noProof/>
        </w:rPr>
        <w:t xml:space="preserve">, </w:t>
      </w:r>
      <w:r>
        <w:t xml:space="preserve">izvjestiteljici ove točke dnevnog reda. Ista je izvijestila o </w:t>
      </w:r>
      <w:r w:rsidR="004D4F71">
        <w:t xml:space="preserve">pristiglim zamolbama za poništenje stipendije od strane Anje </w:t>
      </w:r>
      <w:proofErr w:type="spellStart"/>
      <w:r w:rsidR="004D4F71">
        <w:t>Solomun</w:t>
      </w:r>
      <w:proofErr w:type="spellEnd"/>
      <w:r w:rsidR="004D4F71">
        <w:t xml:space="preserve"> i Eme </w:t>
      </w:r>
      <w:proofErr w:type="spellStart"/>
      <w:r w:rsidR="004D4F71">
        <w:t>Solomun</w:t>
      </w:r>
      <w:proofErr w:type="spellEnd"/>
      <w:r w:rsidR="004D4F71">
        <w:t xml:space="preserve">; navedene je pročitala vijećnicima u </w:t>
      </w:r>
      <w:proofErr w:type="spellStart"/>
      <w:r w:rsidR="004D4F71">
        <w:t>cjelosti</w:t>
      </w:r>
      <w:proofErr w:type="spellEnd"/>
      <w:r w:rsidR="004D4F71">
        <w:t>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lastRenderedPageBreak/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 w:rsidR="004D4F71">
        <w:t>donesena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4D4F71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ODLUKA O PONIŠTENJU</w:t>
      </w:r>
    </w:p>
    <w:p w:rsidR="004D4F71" w:rsidRDefault="004D4F71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STIPENDIJE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="004D4F71" w:rsidRPr="004D4F71">
        <w:rPr>
          <w:b/>
          <w:i/>
        </w:rPr>
        <w:t xml:space="preserve">Odluke o poništenju stipendije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jc w:val="both"/>
        <w:rPr>
          <w:i/>
        </w:rPr>
      </w:pPr>
    </w:p>
    <w:p w:rsidR="00C45237" w:rsidRDefault="00C45237" w:rsidP="00C45237">
      <w:pPr>
        <w:jc w:val="both"/>
        <w:rPr>
          <w:b/>
          <w:bCs/>
        </w:rPr>
      </w:pPr>
      <w:r>
        <w:rPr>
          <w:b/>
          <w:noProof/>
        </w:rPr>
        <w:t>ad.</w:t>
      </w:r>
      <w:r>
        <w:rPr>
          <w:b/>
          <w:noProof/>
        </w:rPr>
        <w:t>17</w:t>
      </w:r>
      <w:r>
        <w:rPr>
          <w:b/>
          <w:noProof/>
        </w:rPr>
        <w:t>.</w:t>
      </w:r>
      <w:r>
        <w:rPr>
          <w:b/>
          <w:bCs/>
          <w:noProof/>
        </w:rPr>
        <w:t xml:space="preserve"> </w:t>
      </w:r>
      <w:r>
        <w:rPr>
          <w:b/>
        </w:rPr>
        <w:t>Prijedlog Plana i programa rada te financijskog plana Gradskog društva Crvenog križa Hrvatska Kostajnica za 202</w:t>
      </w:r>
      <w:r>
        <w:rPr>
          <w:b/>
        </w:rPr>
        <w:t>5</w:t>
      </w:r>
      <w:r>
        <w:rPr>
          <w:b/>
        </w:rPr>
        <w:t>. godinu</w:t>
      </w:r>
    </w:p>
    <w:p w:rsidR="00C45237" w:rsidRDefault="00C45237" w:rsidP="00C45237">
      <w:pPr>
        <w:jc w:val="both"/>
      </w:pPr>
      <w:r>
        <w:rPr>
          <w:noProof/>
        </w:rPr>
        <w:t xml:space="preserve">Predsjednik otvara ovu točku dnevnog reda i riječ daje </w:t>
      </w:r>
      <w:r>
        <w:rPr>
          <w:noProof/>
        </w:rPr>
        <w:t>Klementini Karanović</w:t>
      </w:r>
      <w:r>
        <w:rPr>
          <w:noProof/>
        </w:rPr>
        <w:t xml:space="preserve">, </w:t>
      </w:r>
      <w:r>
        <w:t xml:space="preserve">izvjestiteljici ove točke dnevnog reda. Ista je izvijestila o planu i programu rada GDCK Hrvatska Kostajnica. </w:t>
      </w:r>
    </w:p>
    <w:p w:rsidR="00C45237" w:rsidRDefault="00C45237" w:rsidP="00C45237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C45237" w:rsidRDefault="00C45237" w:rsidP="00C45237">
      <w:pPr>
        <w:jc w:val="both"/>
      </w:pPr>
    </w:p>
    <w:p w:rsidR="00C45237" w:rsidRDefault="00C45237" w:rsidP="00C45237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predsjednik </w:t>
      </w:r>
      <w:r>
        <w:t>daje ovu točku dnevnog reda na glasovanje te je sa 6 glasova »ZA«, 0 glasova »PROTIV« i 0 glasova »SUZDRŽAN« usvojen</w:t>
      </w:r>
    </w:p>
    <w:p w:rsidR="00C45237" w:rsidRDefault="00C45237" w:rsidP="00C45237">
      <w:pPr>
        <w:widowControl w:val="0"/>
        <w:autoSpaceDE w:val="0"/>
        <w:autoSpaceDN w:val="0"/>
        <w:adjustRightInd w:val="0"/>
        <w:jc w:val="both"/>
      </w:pPr>
    </w:p>
    <w:p w:rsidR="00C45237" w:rsidRDefault="00C45237" w:rsidP="00C45237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PLAN I PROGRAM RADA TE</w:t>
      </w:r>
    </w:p>
    <w:p w:rsidR="00C45237" w:rsidRDefault="00C45237" w:rsidP="00C45237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FINANCIJSKI PLAN GRADSKOG </w:t>
      </w:r>
    </w:p>
    <w:p w:rsidR="00C45237" w:rsidRDefault="00C45237" w:rsidP="00C45237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DRUŠTVA CRVENOG KRIŽA HRVATSKA </w:t>
      </w:r>
    </w:p>
    <w:p w:rsidR="00C45237" w:rsidRDefault="00C45237" w:rsidP="00C45237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KOSTAJNICA ZA 202</w:t>
      </w:r>
      <w:r>
        <w:rPr>
          <w:rFonts w:eastAsia="Calibri"/>
          <w:b/>
          <w:szCs w:val="22"/>
          <w:lang w:eastAsia="en-US"/>
        </w:rPr>
        <w:t>5</w:t>
      </w:r>
      <w:r>
        <w:rPr>
          <w:rFonts w:eastAsia="Calibri"/>
          <w:b/>
          <w:szCs w:val="22"/>
          <w:lang w:eastAsia="en-US"/>
        </w:rPr>
        <w:t>. GODINU</w:t>
      </w:r>
    </w:p>
    <w:p w:rsidR="00C45237" w:rsidRDefault="00C45237" w:rsidP="00C45237">
      <w:pPr>
        <w:jc w:val="center"/>
        <w:rPr>
          <w:rFonts w:eastAsia="Calibri"/>
          <w:b/>
          <w:szCs w:val="22"/>
          <w:lang w:eastAsia="en-US"/>
        </w:rPr>
      </w:pPr>
    </w:p>
    <w:p w:rsidR="00C45237" w:rsidRDefault="00C45237" w:rsidP="00C45237">
      <w:pPr>
        <w:jc w:val="both"/>
        <w:rPr>
          <w:i/>
        </w:rPr>
      </w:pPr>
      <w:r>
        <w:rPr>
          <w:i/>
        </w:rPr>
        <w:t>Integralni tekst</w:t>
      </w:r>
      <w:r>
        <w:t xml:space="preserve"> </w:t>
      </w:r>
      <w:r>
        <w:rPr>
          <w:b/>
          <w:i/>
        </w:rPr>
        <w:t>Plana i programa rada te financijskog plana Gradskog društva Crvenog križa Hrvatska Kostajnica za 202</w:t>
      </w:r>
      <w:r>
        <w:rPr>
          <w:b/>
          <w:i/>
        </w:rPr>
        <w:t>5</w:t>
      </w:r>
      <w:r>
        <w:rPr>
          <w:b/>
          <w:i/>
        </w:rPr>
        <w:t xml:space="preserve">. godinu </w:t>
      </w:r>
      <w:r>
        <w:rPr>
          <w:i/>
        </w:rPr>
        <w:t>nalazi se u spisu ove sjednice i u posebnom predmetu u pismohrani Općine Majur.</w:t>
      </w:r>
    </w:p>
    <w:p w:rsidR="00C45237" w:rsidRDefault="00C45237" w:rsidP="008C4BAD">
      <w:pPr>
        <w:jc w:val="both"/>
        <w:rPr>
          <w:i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</w:t>
      </w:r>
      <w:r w:rsidR="009D23D2">
        <w:rPr>
          <w:b/>
          <w:noProof/>
        </w:rPr>
        <w:t>1</w:t>
      </w:r>
      <w:r w:rsidR="00C45237">
        <w:rPr>
          <w:b/>
          <w:noProof/>
        </w:rPr>
        <w:t>8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D362C6">
        <w:rPr>
          <w:b/>
        </w:rPr>
        <w:t>Plana i programa rada Narodne knjižnice i čitaonice Majur za 202</w:t>
      </w:r>
      <w:r w:rsidR="004D4F71">
        <w:rPr>
          <w:b/>
        </w:rPr>
        <w:t>5</w:t>
      </w:r>
      <w:r w:rsidRPr="00D362C6">
        <w:rPr>
          <w:b/>
        </w:rPr>
        <w:t>. godinu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</w:t>
      </w:r>
      <w:r w:rsidR="004D4F71">
        <w:rPr>
          <w:noProof/>
        </w:rPr>
        <w:t>Klementini Karanović</w:t>
      </w:r>
      <w:r>
        <w:rPr>
          <w:noProof/>
        </w:rPr>
        <w:t xml:space="preserve">, </w:t>
      </w:r>
      <w:r>
        <w:t>izvjestiteljici ove točke dnevnog reda. Ista je izvijestila o planu i programu rada NKČ Majur te o najavi potencijalne privatne donacije.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usvojen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 w:rsidRPr="00D362C6">
        <w:rPr>
          <w:rFonts w:eastAsia="Calibri"/>
          <w:b/>
          <w:szCs w:val="22"/>
          <w:lang w:eastAsia="en-US"/>
        </w:rPr>
        <w:t xml:space="preserve">PLAN I PROGRAM RADA </w:t>
      </w:r>
      <w:r>
        <w:rPr>
          <w:rFonts w:eastAsia="Calibri"/>
          <w:b/>
          <w:szCs w:val="22"/>
          <w:lang w:eastAsia="en-US"/>
        </w:rPr>
        <w:t>NARODNE</w:t>
      </w:r>
    </w:p>
    <w:p w:rsidR="008C4BAD" w:rsidRPr="00D362C6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KNJIŽNICE I ČITAONICE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 w:rsidRPr="00D362C6">
        <w:rPr>
          <w:rFonts w:eastAsia="Calibri"/>
          <w:b/>
          <w:szCs w:val="22"/>
          <w:lang w:eastAsia="en-US"/>
        </w:rPr>
        <w:t>MAJUR ZA 202</w:t>
      </w:r>
      <w:r w:rsidR="004D4F71">
        <w:rPr>
          <w:rFonts w:eastAsia="Calibri"/>
          <w:b/>
          <w:szCs w:val="22"/>
          <w:lang w:eastAsia="en-US"/>
        </w:rPr>
        <w:t>5</w:t>
      </w:r>
      <w:r w:rsidRPr="00D362C6">
        <w:rPr>
          <w:rFonts w:eastAsia="Calibri"/>
          <w:b/>
          <w:szCs w:val="22"/>
          <w:lang w:eastAsia="en-US"/>
        </w:rPr>
        <w:t>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6A2768">
        <w:rPr>
          <w:b/>
          <w:i/>
        </w:rPr>
        <w:t>Odluke o rasporedu sredstava za rad političkih stranaka i nezavisnih vijećnika zastupljenih u Općinskom vijeću Općine Majur za 202</w:t>
      </w:r>
      <w:r w:rsidR="004D4F71">
        <w:rPr>
          <w:b/>
          <w:i/>
        </w:rPr>
        <w:t>5</w:t>
      </w:r>
      <w:r w:rsidRPr="006A2768">
        <w:rPr>
          <w:b/>
          <w:i/>
        </w:rPr>
        <w:t xml:space="preserve">. godinu </w:t>
      </w:r>
      <w:proofErr w:type="spellStart"/>
      <w:r w:rsidRPr="0062374F">
        <w:rPr>
          <w:b/>
          <w:i/>
        </w:rPr>
        <w:t>godinu</w:t>
      </w:r>
      <w:proofErr w:type="spellEnd"/>
      <w:r w:rsidRPr="0062374F">
        <w:rPr>
          <w:b/>
          <w:i/>
        </w:rPr>
        <w:t xml:space="preserve">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</w:rPr>
      </w:pPr>
      <w:r>
        <w:rPr>
          <w:b/>
          <w:noProof/>
        </w:rPr>
        <w:t>ad.</w:t>
      </w:r>
      <w:r w:rsidR="009D23D2">
        <w:rPr>
          <w:b/>
          <w:noProof/>
        </w:rPr>
        <w:t>1</w:t>
      </w:r>
      <w:r w:rsidR="00C45237">
        <w:rPr>
          <w:b/>
          <w:noProof/>
        </w:rPr>
        <w:t>9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Pr="00D362C6">
        <w:rPr>
          <w:b/>
        </w:rPr>
        <w:t>Plana i programa rada te financijskog plana Dobrovoljnog vatrogasnog društva Majur za 202</w:t>
      </w:r>
      <w:r w:rsidR="004D4F71">
        <w:rPr>
          <w:b/>
        </w:rPr>
        <w:t>5</w:t>
      </w:r>
      <w:r w:rsidRPr="00D362C6">
        <w:rPr>
          <w:b/>
        </w:rPr>
        <w:t xml:space="preserve">. godinu 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</w:t>
      </w:r>
      <w:r w:rsidR="004D4F71">
        <w:rPr>
          <w:noProof/>
        </w:rPr>
        <w:t>Klementini Karanović</w:t>
      </w:r>
      <w:r w:rsidRPr="00D362C6">
        <w:rPr>
          <w:noProof/>
        </w:rPr>
        <w:t>, izvjestiteljici ove točke dnevnog reda. Ista je izvijestila o planu i programu rada DVD-a Majur</w:t>
      </w:r>
      <w:r w:rsidR="004D4F71">
        <w:rPr>
          <w:noProof/>
        </w:rPr>
        <w:t>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</w:t>
      </w:r>
      <w:r w:rsidRPr="00B57FBB">
        <w:lastRenderedPageBreak/>
        <w:t xml:space="preserve">0 glasova »PROTIV« i 0 glasova »SUZDRŽAN« </w:t>
      </w:r>
      <w:r>
        <w:t>usvojen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Pr="00D362C6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 w:rsidRPr="00D362C6">
        <w:rPr>
          <w:rFonts w:eastAsia="Calibri"/>
          <w:b/>
          <w:szCs w:val="22"/>
          <w:lang w:eastAsia="en-US"/>
        </w:rPr>
        <w:t>PLAN I PROGRAM RADA TE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 w:rsidRPr="00D362C6">
        <w:rPr>
          <w:rFonts w:eastAsia="Calibri"/>
          <w:b/>
          <w:szCs w:val="22"/>
          <w:lang w:eastAsia="en-US"/>
        </w:rPr>
        <w:t xml:space="preserve">FINANCIJSKI PLAN </w:t>
      </w:r>
      <w:r>
        <w:rPr>
          <w:rFonts w:eastAsia="Calibri"/>
          <w:b/>
          <w:szCs w:val="22"/>
          <w:lang w:eastAsia="en-US"/>
        </w:rPr>
        <w:t>DOBROVOLJNOG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VATROGASNOG DRUŠTVA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MAJUR ZA 202</w:t>
      </w:r>
      <w:r w:rsidR="004D4F71">
        <w:rPr>
          <w:rFonts w:eastAsia="Calibri"/>
          <w:b/>
          <w:szCs w:val="22"/>
          <w:lang w:eastAsia="en-US"/>
        </w:rPr>
        <w:t>5</w:t>
      </w:r>
      <w:r>
        <w:rPr>
          <w:rFonts w:eastAsia="Calibri"/>
          <w:b/>
          <w:szCs w:val="22"/>
          <w:lang w:eastAsia="en-US"/>
        </w:rPr>
        <w:t>. GODINU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Pr="00D362C6">
        <w:rPr>
          <w:b/>
          <w:i/>
        </w:rPr>
        <w:t>Plana i programa rada te financijskog plana Dobrovoljnog vatrogasnog društva Majur za 202</w:t>
      </w:r>
      <w:r w:rsidR="004D4F71">
        <w:rPr>
          <w:b/>
          <w:i/>
        </w:rPr>
        <w:t>5</w:t>
      </w:r>
      <w:r w:rsidRPr="00D362C6">
        <w:rPr>
          <w:b/>
          <w:i/>
        </w:rPr>
        <w:t xml:space="preserve">. godinu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</w:rPr>
      </w:pPr>
      <w:r>
        <w:rPr>
          <w:b/>
          <w:noProof/>
        </w:rPr>
        <w:t>ad.</w:t>
      </w:r>
      <w:r w:rsidR="00C45237">
        <w:rPr>
          <w:b/>
          <w:noProof/>
        </w:rPr>
        <w:t>20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="004D4F71" w:rsidRPr="004D4F71">
        <w:rPr>
          <w:b/>
        </w:rPr>
        <w:t>Odluke o izmjenama i dopunama Odluke o načinu pružanja javne usluge sakupljanja komunalnog otpada na području Općine Majur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</w:t>
      </w:r>
      <w:r w:rsidR="004D4F71">
        <w:rPr>
          <w:noProof/>
        </w:rPr>
        <w:t>Klementini Karanović</w:t>
      </w:r>
      <w:r>
        <w:rPr>
          <w:noProof/>
        </w:rPr>
        <w:t xml:space="preserve">, </w:t>
      </w:r>
      <w:r>
        <w:t xml:space="preserve">izvjestiteljici ove točke dnevnog reda. Ista je izvijestila razlozima donošenja navedene Odluke </w:t>
      </w:r>
      <w:r w:rsidR="004D4F71">
        <w:t>te o njihovim pravnim temeljima</w:t>
      </w:r>
      <w:r>
        <w:t>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donesena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ODLUKA O </w:t>
      </w:r>
      <w:r w:rsidR="004D4F71">
        <w:rPr>
          <w:rFonts w:eastAsia="Calibri"/>
          <w:b/>
          <w:szCs w:val="22"/>
          <w:lang w:eastAsia="en-US"/>
        </w:rPr>
        <w:t>IZMJENAMA I DOPUNAMA ODLUKE</w:t>
      </w:r>
    </w:p>
    <w:p w:rsidR="004D4F71" w:rsidRDefault="004D4F71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 NAČINU PRUŽANJA JAVNE USLUGE SAKUPLJANJA</w:t>
      </w:r>
    </w:p>
    <w:p w:rsidR="004D4F71" w:rsidRDefault="004D4F71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KOMUNALNOG OTPADA NA PODRUČJU</w:t>
      </w:r>
    </w:p>
    <w:p w:rsidR="004D4F71" w:rsidRDefault="004D4F71" w:rsidP="004D4F7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OPĆINE MAJUR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="004D4F71" w:rsidRPr="004D4F71">
        <w:rPr>
          <w:b/>
          <w:i/>
        </w:rPr>
        <w:t xml:space="preserve">Odluke o izmjenama i dopunama Odluke o načinu pružanja javne usluge sakupljanja komunalnog otpada na području Općine Majur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Pr="00A61CAA" w:rsidRDefault="008C4BAD" w:rsidP="008C4BAD">
      <w:pPr>
        <w:jc w:val="both"/>
        <w:rPr>
          <w:b/>
        </w:rPr>
      </w:pPr>
      <w:r>
        <w:rPr>
          <w:b/>
          <w:noProof/>
        </w:rPr>
        <w:t>ad.2</w:t>
      </w:r>
      <w:r w:rsidR="00C45237">
        <w:rPr>
          <w:b/>
          <w:noProof/>
        </w:rPr>
        <w:t>1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="009D23D2" w:rsidRPr="009D23D2">
        <w:rPr>
          <w:b/>
        </w:rPr>
        <w:t>Odluke o donaciji obitelji Sović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</w:t>
      </w:r>
      <w:r w:rsidR="009D23D2">
        <w:t>nog reda. Ista je izvijestila kako je obitelj Sović doživjela požar te izgubila dom</w:t>
      </w:r>
      <w:r>
        <w:t>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donesena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9D23D2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ODLUKA O </w:t>
      </w:r>
      <w:r w:rsidR="009D23D2">
        <w:rPr>
          <w:rFonts w:eastAsia="Calibri"/>
          <w:b/>
          <w:szCs w:val="22"/>
          <w:lang w:eastAsia="en-US"/>
        </w:rPr>
        <w:t>DONACIJI</w:t>
      </w:r>
    </w:p>
    <w:p w:rsidR="009D23D2" w:rsidRDefault="009D23D2" w:rsidP="009D23D2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OBITELJI SOVIĆ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="009D23D2" w:rsidRPr="009D23D2">
        <w:rPr>
          <w:b/>
          <w:i/>
        </w:rPr>
        <w:t xml:space="preserve">Odluke o donaciji obitelji Sović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ad.2</w:t>
      </w:r>
      <w:r w:rsidR="00C45237">
        <w:rPr>
          <w:b/>
          <w:noProof/>
        </w:rPr>
        <w:t>2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="009D23D2" w:rsidRPr="009D23D2">
        <w:rPr>
          <w:b/>
        </w:rPr>
        <w:t>Odluke o donaciji poplavom pogođenom području Bosne i Hercegovine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 xml:space="preserve">izvjestiteljici ove točke dnevnog reda. Ista je </w:t>
      </w:r>
      <w:r w:rsidR="009D23D2">
        <w:t>podsjetila vijećnike na posljedice razorne poplave koja je pogodila područje Bosne i Hercegovine</w:t>
      </w:r>
      <w:r>
        <w:t>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</w:t>
      </w:r>
      <w:r w:rsidRPr="00B57FBB">
        <w:lastRenderedPageBreak/>
        <w:t xml:space="preserve">0 glasova »PROTIV« i 0 glasova »SUZDRŽAN« </w:t>
      </w:r>
      <w:r>
        <w:t>donesena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9D23D2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ODLUKA O </w:t>
      </w:r>
      <w:r w:rsidR="009D23D2">
        <w:rPr>
          <w:rFonts w:eastAsia="Calibri"/>
          <w:b/>
          <w:szCs w:val="22"/>
          <w:lang w:eastAsia="en-US"/>
        </w:rPr>
        <w:t>DONACIJI</w:t>
      </w:r>
    </w:p>
    <w:p w:rsidR="009D23D2" w:rsidRDefault="009D23D2" w:rsidP="009D23D2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POPLAVOM POGOĐENOM PODRUČJU</w:t>
      </w:r>
    </w:p>
    <w:p w:rsidR="009D23D2" w:rsidRDefault="009D23D2" w:rsidP="009D23D2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BOSNE I HERCEGOVINE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="009D23D2" w:rsidRPr="009D23D2">
        <w:rPr>
          <w:b/>
          <w:i/>
        </w:rPr>
        <w:t xml:space="preserve">Odluke o donaciji poplavom pogođenom području Bosne i Hercegovine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Default="008C4BAD" w:rsidP="008C4BAD">
      <w:pPr>
        <w:jc w:val="both"/>
        <w:rPr>
          <w:b/>
          <w:bCs/>
        </w:rPr>
      </w:pPr>
      <w:r>
        <w:rPr>
          <w:b/>
          <w:noProof/>
        </w:rPr>
        <w:t>ad.2</w:t>
      </w:r>
      <w:r w:rsidR="00C45237">
        <w:rPr>
          <w:b/>
          <w:noProof/>
        </w:rPr>
        <w:t>3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0776A6">
        <w:rPr>
          <w:b/>
        </w:rPr>
        <w:t xml:space="preserve">Prijedlog </w:t>
      </w:r>
      <w:r w:rsidR="009D23D2" w:rsidRPr="009D23D2">
        <w:rPr>
          <w:b/>
        </w:rPr>
        <w:t>Odluke o izmjenama i dopunama Odluke o socijalnoj skrbi</w:t>
      </w:r>
    </w:p>
    <w:p w:rsidR="008C4BAD" w:rsidRDefault="008C4BAD" w:rsidP="008C4BAD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>izvjestiteljici ove točke dnevnog reda. Ista je izvijestila o razlozima donošenja navedene Odluke</w:t>
      </w:r>
      <w:r w:rsidR="009D23D2">
        <w:t>.</w:t>
      </w:r>
    </w:p>
    <w:p w:rsidR="008C4BAD" w:rsidRDefault="008C4BAD" w:rsidP="008C4BAD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8C4BAD" w:rsidRDefault="008C4BAD" w:rsidP="008C4BAD">
      <w:pPr>
        <w:jc w:val="both"/>
      </w:pPr>
    </w:p>
    <w:p w:rsidR="008C4BAD" w:rsidRDefault="008C4BAD" w:rsidP="008C4BAD">
      <w:pPr>
        <w:widowControl w:val="0"/>
        <w:autoSpaceDE w:val="0"/>
        <w:autoSpaceDN w:val="0"/>
        <w:adjustRightInd w:val="0"/>
        <w:jc w:val="both"/>
      </w:pPr>
      <w:r>
        <w:t>Nakon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je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donesena</w:t>
      </w:r>
    </w:p>
    <w:p w:rsidR="008C4BAD" w:rsidRPr="00B57FBB" w:rsidRDefault="008C4BAD" w:rsidP="008C4BAD">
      <w:pPr>
        <w:widowControl w:val="0"/>
        <w:autoSpaceDE w:val="0"/>
        <w:autoSpaceDN w:val="0"/>
        <w:adjustRightInd w:val="0"/>
        <w:jc w:val="both"/>
      </w:pP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ODLUKA O IZMJENAMA I</w:t>
      </w:r>
    </w:p>
    <w:p w:rsidR="008C4BAD" w:rsidRDefault="008C4BAD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DOPUNAMA ODLUKE O </w:t>
      </w:r>
    </w:p>
    <w:p w:rsidR="008C4BAD" w:rsidRDefault="009D23D2" w:rsidP="008C4BAD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SOCIJALNOJ SKRBI</w:t>
      </w:r>
    </w:p>
    <w:p w:rsidR="008C4BAD" w:rsidRPr="000776A6" w:rsidRDefault="008C4BAD" w:rsidP="008C4BAD">
      <w:pPr>
        <w:jc w:val="center"/>
        <w:rPr>
          <w:rFonts w:eastAsia="Calibri"/>
          <w:b/>
          <w:szCs w:val="22"/>
          <w:lang w:eastAsia="en-US"/>
        </w:rPr>
      </w:pPr>
    </w:p>
    <w:p w:rsidR="008C4BAD" w:rsidRDefault="008C4BAD" w:rsidP="008C4BAD">
      <w:pPr>
        <w:jc w:val="both"/>
        <w:rPr>
          <w:i/>
        </w:rPr>
      </w:pPr>
      <w:r w:rsidRPr="00B57FBB">
        <w:rPr>
          <w:i/>
        </w:rPr>
        <w:t>Integralni tekst</w:t>
      </w:r>
      <w:r w:rsidRPr="00B57FBB">
        <w:t xml:space="preserve"> </w:t>
      </w:r>
      <w:r w:rsidR="009D23D2" w:rsidRPr="009D23D2">
        <w:rPr>
          <w:b/>
          <w:i/>
        </w:rPr>
        <w:t xml:space="preserve">Odluke o izmjenama i dopunama Odluke o socijalnoj skrbi </w:t>
      </w:r>
      <w:r w:rsidRPr="00B57FBB">
        <w:rPr>
          <w:i/>
        </w:rPr>
        <w:t>nalazi se u spisu ove sjednice i u posebnom predmetu u pismohrani Općine Majur.</w:t>
      </w:r>
    </w:p>
    <w:p w:rsidR="008C4BAD" w:rsidRDefault="008C4BAD" w:rsidP="008C4BAD">
      <w:pPr>
        <w:spacing w:line="276" w:lineRule="auto"/>
        <w:jc w:val="both"/>
        <w:rPr>
          <w:b/>
          <w:noProof/>
        </w:rPr>
      </w:pPr>
    </w:p>
    <w:p w:rsidR="008C4BAD" w:rsidRPr="00B57FBB" w:rsidRDefault="008C4BAD" w:rsidP="008C4BAD">
      <w:pPr>
        <w:spacing w:line="276" w:lineRule="auto"/>
        <w:jc w:val="both"/>
      </w:pPr>
      <w:r>
        <w:rPr>
          <w:b/>
          <w:noProof/>
        </w:rPr>
        <w:t>ad.</w:t>
      </w:r>
      <w:r w:rsidR="009D23D2">
        <w:rPr>
          <w:b/>
          <w:noProof/>
        </w:rPr>
        <w:t>2</w:t>
      </w:r>
      <w:r w:rsidR="00C45237">
        <w:rPr>
          <w:b/>
          <w:noProof/>
        </w:rPr>
        <w:t>4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>
        <w:rPr>
          <w:b/>
        </w:rPr>
        <w:t>Razno</w:t>
      </w:r>
    </w:p>
    <w:p w:rsidR="008C4BAD" w:rsidRDefault="008C4BAD" w:rsidP="008C4BAD">
      <w:pPr>
        <w:jc w:val="both"/>
      </w:pPr>
      <w:r>
        <w:t>Predsjednik</w:t>
      </w:r>
      <w:r w:rsidRPr="004D7331">
        <w:t xml:space="preserve"> otvara ovu točku dnevnog reda i daje riječ vijećnicima. </w:t>
      </w:r>
      <w:r>
        <w:t xml:space="preserve"> </w:t>
      </w:r>
    </w:p>
    <w:p w:rsidR="00421709" w:rsidRDefault="00421709" w:rsidP="008C4BAD">
      <w:pPr>
        <w:jc w:val="both"/>
      </w:pPr>
      <w:r>
        <w:t xml:space="preserve">Klementina </w:t>
      </w:r>
      <w:proofErr w:type="spellStart"/>
      <w:r>
        <w:t>Karanović</w:t>
      </w:r>
      <w:proofErr w:type="spellEnd"/>
      <w:r>
        <w:t xml:space="preserve"> obavještava vijećnike kako je bila na sastanku u JP Komunalac Hrvatska Kostajnica te kako se oni pripajaju Privredi d.o.o. Petrinja te kako će ubuduće raditi u svojstvu ispostave. Imenovani nude da Općina Majur stekne udio u navedenom poduzeću s obzirom na vodovodom na području Općine Majur.</w:t>
      </w:r>
    </w:p>
    <w:p w:rsidR="004C56AF" w:rsidRDefault="004C56AF" w:rsidP="008C4BAD">
      <w:pPr>
        <w:jc w:val="both"/>
      </w:pPr>
      <w:r>
        <w:t xml:space="preserve">Dušan Dragojlović izvještava o problemu s dabrovima u selu </w:t>
      </w:r>
      <w:proofErr w:type="spellStart"/>
      <w:r>
        <w:t>Svinica</w:t>
      </w:r>
      <w:proofErr w:type="spellEnd"/>
      <w:r>
        <w:t xml:space="preserve"> te postavlja pitanje na koji način se može riješiti navedeni problem? Načelnica Općine Majur govori kako su dabrovi zaštićene životinje no da se može poslati dopis Hrvatskim vodama na znanje te s njima vidjeti na koji način se navedeni problem može riješiti, kako ne bi dolazilo do poplava uzrokovanih branama.</w:t>
      </w:r>
      <w:bookmarkStart w:id="0" w:name="_GoBack"/>
      <w:bookmarkEnd w:id="0"/>
    </w:p>
    <w:p w:rsidR="008C4BAD" w:rsidRDefault="008C4BAD" w:rsidP="008C4BAD">
      <w:pPr>
        <w:jc w:val="both"/>
      </w:pPr>
      <w:r>
        <w:t>Kako nije bilo daljnjih pitanja predsjednik zaključuje sjednicu.</w:t>
      </w:r>
    </w:p>
    <w:p w:rsidR="008C4BAD" w:rsidRDefault="008C4BAD" w:rsidP="008C4BAD">
      <w:pPr>
        <w:jc w:val="both"/>
      </w:pPr>
    </w:p>
    <w:p w:rsidR="004D4F71" w:rsidRDefault="004D4F71" w:rsidP="008C4BAD">
      <w:pPr>
        <w:widowControl w:val="0"/>
        <w:autoSpaceDE w:val="0"/>
        <w:autoSpaceDN w:val="0"/>
        <w:adjustRightInd w:val="0"/>
        <w:rPr>
          <w:noProof/>
        </w:rPr>
      </w:pPr>
    </w:p>
    <w:p w:rsidR="008C4BAD" w:rsidRDefault="008C4BAD" w:rsidP="008C4BAD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Sjednica je završila u 18:</w:t>
      </w:r>
      <w:r w:rsidR="00C45237">
        <w:rPr>
          <w:noProof/>
        </w:rPr>
        <w:t>45</w:t>
      </w:r>
      <w:r>
        <w:rPr>
          <w:noProof/>
        </w:rPr>
        <w:t xml:space="preserve"> sati.</w:t>
      </w:r>
    </w:p>
    <w:p w:rsidR="00E12345" w:rsidRDefault="00E12345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7F000C" w:rsidRDefault="007F000C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7F000C" w:rsidRDefault="007F000C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623A71" w:rsidRDefault="002F08DD" w:rsidP="00623A71">
      <w:pPr>
        <w:widowControl w:val="0"/>
        <w:autoSpaceDE w:val="0"/>
        <w:autoSpaceDN w:val="0"/>
        <w:adjustRightInd w:val="0"/>
        <w:rPr>
          <w:noProof/>
        </w:rPr>
      </w:pPr>
      <w:r w:rsidRPr="00B57FBB">
        <w:rPr>
          <w:noProof/>
        </w:rPr>
        <w:t>Zapisničar</w:t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="00404550">
        <w:rPr>
          <w:noProof/>
        </w:rPr>
        <w:t xml:space="preserve">          P</w:t>
      </w:r>
      <w:r w:rsidR="00623A71">
        <w:rPr>
          <w:noProof/>
        </w:rPr>
        <w:t>redsjednik</w:t>
      </w:r>
    </w:p>
    <w:p w:rsidR="00623A71" w:rsidRDefault="00623A71" w:rsidP="00623A7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</w:t>
      </w:r>
      <w:r>
        <w:rPr>
          <w:noProof/>
        </w:rPr>
        <w:tab/>
        <w:t xml:space="preserve">     Općinskog vijeća</w:t>
      </w:r>
    </w:p>
    <w:p w:rsidR="00623A71" w:rsidRDefault="00623A71" w:rsidP="00623A71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487987" w:rsidRPr="00B57FBB" w:rsidRDefault="008B1FBE" w:rsidP="009A23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84"/>
        </w:tabs>
        <w:autoSpaceDE w:val="0"/>
        <w:autoSpaceDN w:val="0"/>
        <w:adjustRightInd w:val="0"/>
        <w:rPr>
          <w:noProof/>
        </w:rPr>
      </w:pPr>
      <w:r>
        <w:rPr>
          <w:noProof/>
        </w:rPr>
        <w:t>Ivana Paškvan</w:t>
      </w:r>
      <w:r w:rsidR="00623A71">
        <w:rPr>
          <w:noProof/>
        </w:rPr>
        <w:tab/>
      </w:r>
      <w:r w:rsidR="00623A71">
        <w:rPr>
          <w:noProof/>
        </w:rPr>
        <w:tab/>
      </w:r>
      <w:r w:rsidR="00623A71">
        <w:rPr>
          <w:noProof/>
        </w:rPr>
        <w:tab/>
        <w:t xml:space="preserve">    </w:t>
      </w:r>
      <w:r w:rsidR="00404550">
        <w:rPr>
          <w:noProof/>
        </w:rPr>
        <w:t xml:space="preserve">                       </w:t>
      </w:r>
      <w:r w:rsidR="00F7307A">
        <w:rPr>
          <w:noProof/>
        </w:rPr>
        <w:t xml:space="preserve">   </w:t>
      </w:r>
      <w:r w:rsidR="00404550">
        <w:rPr>
          <w:noProof/>
        </w:rPr>
        <w:t xml:space="preserve"> </w:t>
      </w:r>
      <w:r w:rsidR="007D721F">
        <w:rPr>
          <w:noProof/>
        </w:rPr>
        <w:t xml:space="preserve">                        </w:t>
      </w:r>
      <w:r w:rsidR="00DE7ECC">
        <w:rPr>
          <w:noProof/>
        </w:rPr>
        <w:t xml:space="preserve">                </w:t>
      </w:r>
      <w:r w:rsidR="00BD5500">
        <w:rPr>
          <w:noProof/>
        </w:rPr>
        <w:t xml:space="preserve">           </w:t>
      </w:r>
      <w:r w:rsidR="007D721F">
        <w:rPr>
          <w:noProof/>
        </w:rPr>
        <w:t xml:space="preserve">Milan Živković </w:t>
      </w:r>
    </w:p>
    <w:sectPr w:rsidR="00487987" w:rsidRPr="00B57FBB" w:rsidSect="00421383">
      <w:footerReference w:type="even" r:id="rId10"/>
      <w:footerReference w:type="default" r:id="rId11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152" w:rsidRDefault="006B5152">
      <w:r>
        <w:separator/>
      </w:r>
    </w:p>
  </w:endnote>
  <w:endnote w:type="continuationSeparator" w:id="0">
    <w:p w:rsidR="006B5152" w:rsidRDefault="006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68" w:rsidRDefault="006A2768" w:rsidP="004807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A2768" w:rsidRDefault="006A2768" w:rsidP="001B46C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68" w:rsidRDefault="006A2768" w:rsidP="001B46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152" w:rsidRDefault="006B5152">
      <w:r>
        <w:separator/>
      </w:r>
    </w:p>
  </w:footnote>
  <w:footnote w:type="continuationSeparator" w:id="0">
    <w:p w:rsidR="006B5152" w:rsidRDefault="006B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B66"/>
    <w:multiLevelType w:val="hybridMultilevel"/>
    <w:tmpl w:val="D2545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72F"/>
    <w:multiLevelType w:val="hybridMultilevel"/>
    <w:tmpl w:val="28D00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A14"/>
    <w:multiLevelType w:val="hybridMultilevel"/>
    <w:tmpl w:val="0054F054"/>
    <w:lvl w:ilvl="0" w:tplc="C590DE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E44"/>
    <w:multiLevelType w:val="hybridMultilevel"/>
    <w:tmpl w:val="011E3C90"/>
    <w:lvl w:ilvl="0" w:tplc="ADCCDA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3CB6662"/>
    <w:multiLevelType w:val="hybridMultilevel"/>
    <w:tmpl w:val="5E58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5E4F"/>
    <w:multiLevelType w:val="hybridMultilevel"/>
    <w:tmpl w:val="20581792"/>
    <w:lvl w:ilvl="0" w:tplc="38D84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95B66"/>
    <w:multiLevelType w:val="hybridMultilevel"/>
    <w:tmpl w:val="E234828E"/>
    <w:lvl w:ilvl="0" w:tplc="F5509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E3A64"/>
    <w:multiLevelType w:val="hybridMultilevel"/>
    <w:tmpl w:val="0CBC0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02C3B"/>
    <w:multiLevelType w:val="hybridMultilevel"/>
    <w:tmpl w:val="BD0AAAC8"/>
    <w:lvl w:ilvl="0" w:tplc="FED24A3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5E81C86"/>
    <w:multiLevelType w:val="hybridMultilevel"/>
    <w:tmpl w:val="39E20970"/>
    <w:lvl w:ilvl="0" w:tplc="9B8CD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80"/>
    <w:rsid w:val="000124E5"/>
    <w:rsid w:val="000162E4"/>
    <w:rsid w:val="000205D4"/>
    <w:rsid w:val="0002555B"/>
    <w:rsid w:val="000257EC"/>
    <w:rsid w:val="0002622A"/>
    <w:rsid w:val="0002669B"/>
    <w:rsid w:val="00027A0B"/>
    <w:rsid w:val="00030475"/>
    <w:rsid w:val="00032DB0"/>
    <w:rsid w:val="000404D3"/>
    <w:rsid w:val="00040D8F"/>
    <w:rsid w:val="00051C4F"/>
    <w:rsid w:val="00054327"/>
    <w:rsid w:val="000554CA"/>
    <w:rsid w:val="00056624"/>
    <w:rsid w:val="00057347"/>
    <w:rsid w:val="00064E77"/>
    <w:rsid w:val="00074D26"/>
    <w:rsid w:val="000754B6"/>
    <w:rsid w:val="00080565"/>
    <w:rsid w:val="00080F76"/>
    <w:rsid w:val="00081C31"/>
    <w:rsid w:val="00084094"/>
    <w:rsid w:val="00085C7C"/>
    <w:rsid w:val="0009144A"/>
    <w:rsid w:val="0009298D"/>
    <w:rsid w:val="00093D50"/>
    <w:rsid w:val="00094254"/>
    <w:rsid w:val="00096E8F"/>
    <w:rsid w:val="00097D89"/>
    <w:rsid w:val="000A12A2"/>
    <w:rsid w:val="000A1BB3"/>
    <w:rsid w:val="000A1D73"/>
    <w:rsid w:val="000A2503"/>
    <w:rsid w:val="000A276C"/>
    <w:rsid w:val="000A43EA"/>
    <w:rsid w:val="000A47B2"/>
    <w:rsid w:val="000A58FA"/>
    <w:rsid w:val="000B1D9A"/>
    <w:rsid w:val="000B4C30"/>
    <w:rsid w:val="000C4E49"/>
    <w:rsid w:val="000C5E55"/>
    <w:rsid w:val="000D0B1F"/>
    <w:rsid w:val="000D5B2C"/>
    <w:rsid w:val="000D623A"/>
    <w:rsid w:val="000D67B2"/>
    <w:rsid w:val="000D737D"/>
    <w:rsid w:val="000E0023"/>
    <w:rsid w:val="000F082A"/>
    <w:rsid w:val="000F219E"/>
    <w:rsid w:val="000F3B6E"/>
    <w:rsid w:val="000F7812"/>
    <w:rsid w:val="000F7BBC"/>
    <w:rsid w:val="00102162"/>
    <w:rsid w:val="0010379B"/>
    <w:rsid w:val="00104421"/>
    <w:rsid w:val="00104A2E"/>
    <w:rsid w:val="001057BF"/>
    <w:rsid w:val="00105ACF"/>
    <w:rsid w:val="00110721"/>
    <w:rsid w:val="001117A3"/>
    <w:rsid w:val="00112B70"/>
    <w:rsid w:val="001148E1"/>
    <w:rsid w:val="00116306"/>
    <w:rsid w:val="00117F12"/>
    <w:rsid w:val="001234AA"/>
    <w:rsid w:val="00124799"/>
    <w:rsid w:val="0012494D"/>
    <w:rsid w:val="00125206"/>
    <w:rsid w:val="0012600C"/>
    <w:rsid w:val="00126D89"/>
    <w:rsid w:val="001302F1"/>
    <w:rsid w:val="00130E86"/>
    <w:rsid w:val="00130F1E"/>
    <w:rsid w:val="00130F96"/>
    <w:rsid w:val="00132393"/>
    <w:rsid w:val="00132921"/>
    <w:rsid w:val="00133D0B"/>
    <w:rsid w:val="00136200"/>
    <w:rsid w:val="001418C8"/>
    <w:rsid w:val="00143696"/>
    <w:rsid w:val="00143AE1"/>
    <w:rsid w:val="00150C94"/>
    <w:rsid w:val="0015114B"/>
    <w:rsid w:val="0015182E"/>
    <w:rsid w:val="00154F7D"/>
    <w:rsid w:val="001558F6"/>
    <w:rsid w:val="0015639B"/>
    <w:rsid w:val="001564BD"/>
    <w:rsid w:val="00156F97"/>
    <w:rsid w:val="001635B4"/>
    <w:rsid w:val="00166708"/>
    <w:rsid w:val="00170220"/>
    <w:rsid w:val="001705CC"/>
    <w:rsid w:val="00172674"/>
    <w:rsid w:val="00173301"/>
    <w:rsid w:val="00173A3C"/>
    <w:rsid w:val="00173CED"/>
    <w:rsid w:val="001746C6"/>
    <w:rsid w:val="00176510"/>
    <w:rsid w:val="00181745"/>
    <w:rsid w:val="00183730"/>
    <w:rsid w:val="00184479"/>
    <w:rsid w:val="00187354"/>
    <w:rsid w:val="00187574"/>
    <w:rsid w:val="0019240C"/>
    <w:rsid w:val="00196A80"/>
    <w:rsid w:val="001A1F0D"/>
    <w:rsid w:val="001A4DF9"/>
    <w:rsid w:val="001A53C4"/>
    <w:rsid w:val="001A61AD"/>
    <w:rsid w:val="001A70E6"/>
    <w:rsid w:val="001A7883"/>
    <w:rsid w:val="001B12FF"/>
    <w:rsid w:val="001B46C1"/>
    <w:rsid w:val="001B552A"/>
    <w:rsid w:val="001B5964"/>
    <w:rsid w:val="001B72E1"/>
    <w:rsid w:val="001C0196"/>
    <w:rsid w:val="001C1930"/>
    <w:rsid w:val="001C1BCC"/>
    <w:rsid w:val="001C2515"/>
    <w:rsid w:val="001C2B58"/>
    <w:rsid w:val="001C37FA"/>
    <w:rsid w:val="001C7101"/>
    <w:rsid w:val="001C72E7"/>
    <w:rsid w:val="001C7435"/>
    <w:rsid w:val="001C791B"/>
    <w:rsid w:val="001D0F0F"/>
    <w:rsid w:val="001D1EA0"/>
    <w:rsid w:val="001D362E"/>
    <w:rsid w:val="001D3F75"/>
    <w:rsid w:val="001D54A3"/>
    <w:rsid w:val="001E1992"/>
    <w:rsid w:val="001E1EBF"/>
    <w:rsid w:val="001E1FEB"/>
    <w:rsid w:val="001E61DC"/>
    <w:rsid w:val="001E741B"/>
    <w:rsid w:val="001E7B72"/>
    <w:rsid w:val="001F4C73"/>
    <w:rsid w:val="001F7238"/>
    <w:rsid w:val="0020014D"/>
    <w:rsid w:val="00201E68"/>
    <w:rsid w:val="002155EC"/>
    <w:rsid w:val="00215FEB"/>
    <w:rsid w:val="00216947"/>
    <w:rsid w:val="0022016D"/>
    <w:rsid w:val="00225FDF"/>
    <w:rsid w:val="00231986"/>
    <w:rsid w:val="00232B20"/>
    <w:rsid w:val="0023309D"/>
    <w:rsid w:val="0023489D"/>
    <w:rsid w:val="00236C07"/>
    <w:rsid w:val="00241788"/>
    <w:rsid w:val="00244022"/>
    <w:rsid w:val="002466E3"/>
    <w:rsid w:val="00247D28"/>
    <w:rsid w:val="00247EE3"/>
    <w:rsid w:val="002524DB"/>
    <w:rsid w:val="0025253A"/>
    <w:rsid w:val="002531EE"/>
    <w:rsid w:val="00263205"/>
    <w:rsid w:val="00265CDA"/>
    <w:rsid w:val="002718A7"/>
    <w:rsid w:val="0027307B"/>
    <w:rsid w:val="00273689"/>
    <w:rsid w:val="00276341"/>
    <w:rsid w:val="00277BB1"/>
    <w:rsid w:val="00282980"/>
    <w:rsid w:val="00283744"/>
    <w:rsid w:val="00283E1B"/>
    <w:rsid w:val="00287458"/>
    <w:rsid w:val="0029159B"/>
    <w:rsid w:val="00291766"/>
    <w:rsid w:val="00293776"/>
    <w:rsid w:val="002959BF"/>
    <w:rsid w:val="002966AE"/>
    <w:rsid w:val="002A5BD5"/>
    <w:rsid w:val="002A5C56"/>
    <w:rsid w:val="002B527B"/>
    <w:rsid w:val="002B5C2A"/>
    <w:rsid w:val="002B6A84"/>
    <w:rsid w:val="002B723A"/>
    <w:rsid w:val="002C08A1"/>
    <w:rsid w:val="002C0DAC"/>
    <w:rsid w:val="002C1309"/>
    <w:rsid w:val="002C4830"/>
    <w:rsid w:val="002C7286"/>
    <w:rsid w:val="002D0A8F"/>
    <w:rsid w:val="002D18A6"/>
    <w:rsid w:val="002D24F6"/>
    <w:rsid w:val="002E162F"/>
    <w:rsid w:val="002E4633"/>
    <w:rsid w:val="002E48EF"/>
    <w:rsid w:val="002E6626"/>
    <w:rsid w:val="002E7727"/>
    <w:rsid w:val="002F08DD"/>
    <w:rsid w:val="002F1ECF"/>
    <w:rsid w:val="002F2033"/>
    <w:rsid w:val="002F415C"/>
    <w:rsid w:val="002F5214"/>
    <w:rsid w:val="0030323D"/>
    <w:rsid w:val="00306CB7"/>
    <w:rsid w:val="00311258"/>
    <w:rsid w:val="003126A2"/>
    <w:rsid w:val="00313164"/>
    <w:rsid w:val="003140C6"/>
    <w:rsid w:val="00323580"/>
    <w:rsid w:val="003253DD"/>
    <w:rsid w:val="00325860"/>
    <w:rsid w:val="003277F0"/>
    <w:rsid w:val="00330EF9"/>
    <w:rsid w:val="00331F0A"/>
    <w:rsid w:val="00333AD2"/>
    <w:rsid w:val="0033787E"/>
    <w:rsid w:val="00340896"/>
    <w:rsid w:val="003421D3"/>
    <w:rsid w:val="00343A7B"/>
    <w:rsid w:val="00343DA2"/>
    <w:rsid w:val="003447AF"/>
    <w:rsid w:val="00345EF0"/>
    <w:rsid w:val="00350B7A"/>
    <w:rsid w:val="0035210A"/>
    <w:rsid w:val="00354D27"/>
    <w:rsid w:val="00362125"/>
    <w:rsid w:val="00362BD6"/>
    <w:rsid w:val="00366C4D"/>
    <w:rsid w:val="00370354"/>
    <w:rsid w:val="00371581"/>
    <w:rsid w:val="0037185A"/>
    <w:rsid w:val="00373741"/>
    <w:rsid w:val="00375822"/>
    <w:rsid w:val="0037757A"/>
    <w:rsid w:val="00380F20"/>
    <w:rsid w:val="00382423"/>
    <w:rsid w:val="00382FB0"/>
    <w:rsid w:val="00383E3C"/>
    <w:rsid w:val="0038484C"/>
    <w:rsid w:val="00385E36"/>
    <w:rsid w:val="00387886"/>
    <w:rsid w:val="00387EC2"/>
    <w:rsid w:val="00392AA9"/>
    <w:rsid w:val="003938A5"/>
    <w:rsid w:val="00394F76"/>
    <w:rsid w:val="00395446"/>
    <w:rsid w:val="00397930"/>
    <w:rsid w:val="00397B51"/>
    <w:rsid w:val="003A4CB3"/>
    <w:rsid w:val="003A5188"/>
    <w:rsid w:val="003B17E9"/>
    <w:rsid w:val="003B594E"/>
    <w:rsid w:val="003B6A6E"/>
    <w:rsid w:val="003B7527"/>
    <w:rsid w:val="003C08AA"/>
    <w:rsid w:val="003C3A2B"/>
    <w:rsid w:val="003C4D40"/>
    <w:rsid w:val="003C4F76"/>
    <w:rsid w:val="003D0316"/>
    <w:rsid w:val="003D6319"/>
    <w:rsid w:val="003E04BF"/>
    <w:rsid w:val="003E27CC"/>
    <w:rsid w:val="003E3723"/>
    <w:rsid w:val="003E5CAE"/>
    <w:rsid w:val="003F3887"/>
    <w:rsid w:val="003F5F84"/>
    <w:rsid w:val="00402AD0"/>
    <w:rsid w:val="00403650"/>
    <w:rsid w:val="00403EFF"/>
    <w:rsid w:val="00404550"/>
    <w:rsid w:val="004136CC"/>
    <w:rsid w:val="00413DA1"/>
    <w:rsid w:val="00414ED7"/>
    <w:rsid w:val="00415D83"/>
    <w:rsid w:val="00416B9A"/>
    <w:rsid w:val="00421383"/>
    <w:rsid w:val="00421709"/>
    <w:rsid w:val="00425DDB"/>
    <w:rsid w:val="00425E8C"/>
    <w:rsid w:val="00426F87"/>
    <w:rsid w:val="00433221"/>
    <w:rsid w:val="00444B1F"/>
    <w:rsid w:val="00446FA5"/>
    <w:rsid w:val="00447031"/>
    <w:rsid w:val="0045011A"/>
    <w:rsid w:val="00451B0B"/>
    <w:rsid w:val="00453987"/>
    <w:rsid w:val="004554B9"/>
    <w:rsid w:val="00455959"/>
    <w:rsid w:val="00456F2E"/>
    <w:rsid w:val="004572A1"/>
    <w:rsid w:val="00461FFD"/>
    <w:rsid w:val="00462DA9"/>
    <w:rsid w:val="004712E2"/>
    <w:rsid w:val="00471B1B"/>
    <w:rsid w:val="00472913"/>
    <w:rsid w:val="00475F6B"/>
    <w:rsid w:val="004763FF"/>
    <w:rsid w:val="00480751"/>
    <w:rsid w:val="00480870"/>
    <w:rsid w:val="004818A5"/>
    <w:rsid w:val="004824F6"/>
    <w:rsid w:val="00483841"/>
    <w:rsid w:val="00483B2D"/>
    <w:rsid w:val="00484BB0"/>
    <w:rsid w:val="00487987"/>
    <w:rsid w:val="00487B76"/>
    <w:rsid w:val="004945E0"/>
    <w:rsid w:val="00494C2C"/>
    <w:rsid w:val="004967BE"/>
    <w:rsid w:val="004A0976"/>
    <w:rsid w:val="004A1733"/>
    <w:rsid w:val="004A2815"/>
    <w:rsid w:val="004A33EC"/>
    <w:rsid w:val="004B1035"/>
    <w:rsid w:val="004B3DAF"/>
    <w:rsid w:val="004B4A13"/>
    <w:rsid w:val="004B5DF7"/>
    <w:rsid w:val="004C56AF"/>
    <w:rsid w:val="004C5A26"/>
    <w:rsid w:val="004D28BC"/>
    <w:rsid w:val="004D4F71"/>
    <w:rsid w:val="004D5CA5"/>
    <w:rsid w:val="004E2483"/>
    <w:rsid w:val="004E33C5"/>
    <w:rsid w:val="004E46F7"/>
    <w:rsid w:val="004E72F9"/>
    <w:rsid w:val="004E76C6"/>
    <w:rsid w:val="004E7B7D"/>
    <w:rsid w:val="004F00CE"/>
    <w:rsid w:val="004F0EFC"/>
    <w:rsid w:val="004F306A"/>
    <w:rsid w:val="004F7D5B"/>
    <w:rsid w:val="0050180D"/>
    <w:rsid w:val="00502903"/>
    <w:rsid w:val="005039EF"/>
    <w:rsid w:val="00504270"/>
    <w:rsid w:val="0050523B"/>
    <w:rsid w:val="0051305A"/>
    <w:rsid w:val="00515BD4"/>
    <w:rsid w:val="0052076C"/>
    <w:rsid w:val="00520B9C"/>
    <w:rsid w:val="00520F59"/>
    <w:rsid w:val="00521D88"/>
    <w:rsid w:val="00527056"/>
    <w:rsid w:val="0052733B"/>
    <w:rsid w:val="00530864"/>
    <w:rsid w:val="00531C33"/>
    <w:rsid w:val="005324E5"/>
    <w:rsid w:val="00534941"/>
    <w:rsid w:val="005360E4"/>
    <w:rsid w:val="0053705D"/>
    <w:rsid w:val="00537720"/>
    <w:rsid w:val="00542177"/>
    <w:rsid w:val="00557DF3"/>
    <w:rsid w:val="00560213"/>
    <w:rsid w:val="00563066"/>
    <w:rsid w:val="005650EF"/>
    <w:rsid w:val="00565493"/>
    <w:rsid w:val="0056639C"/>
    <w:rsid w:val="0056794F"/>
    <w:rsid w:val="005743C6"/>
    <w:rsid w:val="00575BC6"/>
    <w:rsid w:val="00576AEC"/>
    <w:rsid w:val="005770EB"/>
    <w:rsid w:val="0058033B"/>
    <w:rsid w:val="00581EB1"/>
    <w:rsid w:val="00590334"/>
    <w:rsid w:val="005A27D2"/>
    <w:rsid w:val="005A27D6"/>
    <w:rsid w:val="005A479F"/>
    <w:rsid w:val="005A6D82"/>
    <w:rsid w:val="005B253A"/>
    <w:rsid w:val="005B5AAC"/>
    <w:rsid w:val="005C28EA"/>
    <w:rsid w:val="005C4B77"/>
    <w:rsid w:val="005C6FF5"/>
    <w:rsid w:val="005D35F5"/>
    <w:rsid w:val="005D3831"/>
    <w:rsid w:val="005D3913"/>
    <w:rsid w:val="005D3C81"/>
    <w:rsid w:val="005E3383"/>
    <w:rsid w:val="005E5271"/>
    <w:rsid w:val="005E6EE9"/>
    <w:rsid w:val="005E7095"/>
    <w:rsid w:val="005F31FC"/>
    <w:rsid w:val="00602CC2"/>
    <w:rsid w:val="00603238"/>
    <w:rsid w:val="00604D03"/>
    <w:rsid w:val="00605982"/>
    <w:rsid w:val="00607CFD"/>
    <w:rsid w:val="00607EB2"/>
    <w:rsid w:val="00611F8B"/>
    <w:rsid w:val="00613212"/>
    <w:rsid w:val="006133DD"/>
    <w:rsid w:val="00613972"/>
    <w:rsid w:val="00614971"/>
    <w:rsid w:val="00617E88"/>
    <w:rsid w:val="006214A0"/>
    <w:rsid w:val="00621EB4"/>
    <w:rsid w:val="0062374F"/>
    <w:rsid w:val="00623A71"/>
    <w:rsid w:val="0063091B"/>
    <w:rsid w:val="00631B17"/>
    <w:rsid w:val="0063574D"/>
    <w:rsid w:val="00636CC0"/>
    <w:rsid w:val="0063762A"/>
    <w:rsid w:val="006377C6"/>
    <w:rsid w:val="0064198E"/>
    <w:rsid w:val="00644331"/>
    <w:rsid w:val="00645997"/>
    <w:rsid w:val="006501EC"/>
    <w:rsid w:val="00651097"/>
    <w:rsid w:val="006514F3"/>
    <w:rsid w:val="006516AB"/>
    <w:rsid w:val="00652359"/>
    <w:rsid w:val="00652A96"/>
    <w:rsid w:val="00655CED"/>
    <w:rsid w:val="006564A3"/>
    <w:rsid w:val="00656D48"/>
    <w:rsid w:val="006628E1"/>
    <w:rsid w:val="00662989"/>
    <w:rsid w:val="00665DDB"/>
    <w:rsid w:val="006661EE"/>
    <w:rsid w:val="00666445"/>
    <w:rsid w:val="0066668E"/>
    <w:rsid w:val="00670FEF"/>
    <w:rsid w:val="00671584"/>
    <w:rsid w:val="00676352"/>
    <w:rsid w:val="006774E8"/>
    <w:rsid w:val="006778C3"/>
    <w:rsid w:val="006779C5"/>
    <w:rsid w:val="006813E5"/>
    <w:rsid w:val="00683384"/>
    <w:rsid w:val="006840AB"/>
    <w:rsid w:val="00685CC4"/>
    <w:rsid w:val="00685D88"/>
    <w:rsid w:val="00687E40"/>
    <w:rsid w:val="00690DB5"/>
    <w:rsid w:val="0069548B"/>
    <w:rsid w:val="00695FF9"/>
    <w:rsid w:val="006A11B1"/>
    <w:rsid w:val="006A26F4"/>
    <w:rsid w:val="006A2768"/>
    <w:rsid w:val="006A4749"/>
    <w:rsid w:val="006A5CE2"/>
    <w:rsid w:val="006A7DDE"/>
    <w:rsid w:val="006B40E8"/>
    <w:rsid w:val="006B5152"/>
    <w:rsid w:val="006B6CFA"/>
    <w:rsid w:val="006B7CD6"/>
    <w:rsid w:val="006C360E"/>
    <w:rsid w:val="006D111E"/>
    <w:rsid w:val="006D209B"/>
    <w:rsid w:val="006D7ABE"/>
    <w:rsid w:val="006E02F2"/>
    <w:rsid w:val="006E0684"/>
    <w:rsid w:val="006E46BD"/>
    <w:rsid w:val="006E4953"/>
    <w:rsid w:val="006E5AEA"/>
    <w:rsid w:val="006E5EDB"/>
    <w:rsid w:val="006E713B"/>
    <w:rsid w:val="006F184F"/>
    <w:rsid w:val="006F2402"/>
    <w:rsid w:val="006F2AA3"/>
    <w:rsid w:val="006F430B"/>
    <w:rsid w:val="006F4AFE"/>
    <w:rsid w:val="006F4F4E"/>
    <w:rsid w:val="006F7FB6"/>
    <w:rsid w:val="00700398"/>
    <w:rsid w:val="00702A70"/>
    <w:rsid w:val="007036C5"/>
    <w:rsid w:val="00705B41"/>
    <w:rsid w:val="00706B2A"/>
    <w:rsid w:val="00707C0D"/>
    <w:rsid w:val="007108CA"/>
    <w:rsid w:val="0071598B"/>
    <w:rsid w:val="00717157"/>
    <w:rsid w:val="00720480"/>
    <w:rsid w:val="00721976"/>
    <w:rsid w:val="007228E0"/>
    <w:rsid w:val="007268CA"/>
    <w:rsid w:val="007311EF"/>
    <w:rsid w:val="00731679"/>
    <w:rsid w:val="00744C07"/>
    <w:rsid w:val="00744CBE"/>
    <w:rsid w:val="00751319"/>
    <w:rsid w:val="007538FE"/>
    <w:rsid w:val="00754DBD"/>
    <w:rsid w:val="00756A8F"/>
    <w:rsid w:val="0075701E"/>
    <w:rsid w:val="007621AB"/>
    <w:rsid w:val="00770CB2"/>
    <w:rsid w:val="007722A4"/>
    <w:rsid w:val="00772411"/>
    <w:rsid w:val="007775AA"/>
    <w:rsid w:val="00781C05"/>
    <w:rsid w:val="00784573"/>
    <w:rsid w:val="007848E3"/>
    <w:rsid w:val="00786911"/>
    <w:rsid w:val="00786B9F"/>
    <w:rsid w:val="00787C22"/>
    <w:rsid w:val="00791D2B"/>
    <w:rsid w:val="00792523"/>
    <w:rsid w:val="007937B8"/>
    <w:rsid w:val="00793892"/>
    <w:rsid w:val="007A560D"/>
    <w:rsid w:val="007A7944"/>
    <w:rsid w:val="007B1CBA"/>
    <w:rsid w:val="007B381C"/>
    <w:rsid w:val="007B38AC"/>
    <w:rsid w:val="007B4139"/>
    <w:rsid w:val="007B43E4"/>
    <w:rsid w:val="007B61E8"/>
    <w:rsid w:val="007C5B46"/>
    <w:rsid w:val="007C5FD7"/>
    <w:rsid w:val="007C752F"/>
    <w:rsid w:val="007D1747"/>
    <w:rsid w:val="007D2F0E"/>
    <w:rsid w:val="007D306A"/>
    <w:rsid w:val="007D383C"/>
    <w:rsid w:val="007D5A8B"/>
    <w:rsid w:val="007D5AB8"/>
    <w:rsid w:val="007D721F"/>
    <w:rsid w:val="007D7F9B"/>
    <w:rsid w:val="007E032D"/>
    <w:rsid w:val="007E26D7"/>
    <w:rsid w:val="007E3058"/>
    <w:rsid w:val="007E74C8"/>
    <w:rsid w:val="007F000C"/>
    <w:rsid w:val="007F692A"/>
    <w:rsid w:val="00800094"/>
    <w:rsid w:val="00800323"/>
    <w:rsid w:val="00800B11"/>
    <w:rsid w:val="00801C86"/>
    <w:rsid w:val="0080220A"/>
    <w:rsid w:val="008023C9"/>
    <w:rsid w:val="008046D4"/>
    <w:rsid w:val="008052A6"/>
    <w:rsid w:val="008118C4"/>
    <w:rsid w:val="0081214E"/>
    <w:rsid w:val="00813568"/>
    <w:rsid w:val="00814C29"/>
    <w:rsid w:val="00815FF2"/>
    <w:rsid w:val="00820D1F"/>
    <w:rsid w:val="008222EC"/>
    <w:rsid w:val="00822A70"/>
    <w:rsid w:val="00825319"/>
    <w:rsid w:val="008254D0"/>
    <w:rsid w:val="0082747E"/>
    <w:rsid w:val="00827A63"/>
    <w:rsid w:val="00836732"/>
    <w:rsid w:val="0083675F"/>
    <w:rsid w:val="00836F10"/>
    <w:rsid w:val="00845547"/>
    <w:rsid w:val="00845EB9"/>
    <w:rsid w:val="00846D4C"/>
    <w:rsid w:val="00850881"/>
    <w:rsid w:val="00853B94"/>
    <w:rsid w:val="00855E57"/>
    <w:rsid w:val="00860360"/>
    <w:rsid w:val="00871B3D"/>
    <w:rsid w:val="00871BB6"/>
    <w:rsid w:val="00872650"/>
    <w:rsid w:val="00876F7D"/>
    <w:rsid w:val="008808C4"/>
    <w:rsid w:val="008809D8"/>
    <w:rsid w:val="00881959"/>
    <w:rsid w:val="00882E1C"/>
    <w:rsid w:val="00883FA4"/>
    <w:rsid w:val="008851F4"/>
    <w:rsid w:val="00891052"/>
    <w:rsid w:val="00895557"/>
    <w:rsid w:val="008969CF"/>
    <w:rsid w:val="00897875"/>
    <w:rsid w:val="008A19C3"/>
    <w:rsid w:val="008A20AC"/>
    <w:rsid w:val="008A3E91"/>
    <w:rsid w:val="008A7AC6"/>
    <w:rsid w:val="008B1FBE"/>
    <w:rsid w:val="008B219C"/>
    <w:rsid w:val="008C0061"/>
    <w:rsid w:val="008C115E"/>
    <w:rsid w:val="008C30F9"/>
    <w:rsid w:val="008C32EA"/>
    <w:rsid w:val="008C35D4"/>
    <w:rsid w:val="008C48D6"/>
    <w:rsid w:val="008C4AE9"/>
    <w:rsid w:val="008C4BAD"/>
    <w:rsid w:val="008C4D8B"/>
    <w:rsid w:val="008C794A"/>
    <w:rsid w:val="008C7CAF"/>
    <w:rsid w:val="008D02FA"/>
    <w:rsid w:val="008D12BF"/>
    <w:rsid w:val="008D47F6"/>
    <w:rsid w:val="008D5222"/>
    <w:rsid w:val="008E2813"/>
    <w:rsid w:val="008E36D2"/>
    <w:rsid w:val="008E46DF"/>
    <w:rsid w:val="008E564D"/>
    <w:rsid w:val="008F097C"/>
    <w:rsid w:val="008F1D9B"/>
    <w:rsid w:val="008F3177"/>
    <w:rsid w:val="008F5710"/>
    <w:rsid w:val="008F74FB"/>
    <w:rsid w:val="00902F30"/>
    <w:rsid w:val="00903214"/>
    <w:rsid w:val="00904D36"/>
    <w:rsid w:val="009074B5"/>
    <w:rsid w:val="00907732"/>
    <w:rsid w:val="0091011E"/>
    <w:rsid w:val="0091340B"/>
    <w:rsid w:val="00916E01"/>
    <w:rsid w:val="00917B82"/>
    <w:rsid w:val="00920842"/>
    <w:rsid w:val="00921C00"/>
    <w:rsid w:val="009220EB"/>
    <w:rsid w:val="00922809"/>
    <w:rsid w:val="009247F8"/>
    <w:rsid w:val="009259D4"/>
    <w:rsid w:val="009261F9"/>
    <w:rsid w:val="009309C7"/>
    <w:rsid w:val="0093171C"/>
    <w:rsid w:val="009332D4"/>
    <w:rsid w:val="009342D3"/>
    <w:rsid w:val="009473FC"/>
    <w:rsid w:val="00951A9A"/>
    <w:rsid w:val="00952BB8"/>
    <w:rsid w:val="00953313"/>
    <w:rsid w:val="00954232"/>
    <w:rsid w:val="00954FC9"/>
    <w:rsid w:val="00955C7D"/>
    <w:rsid w:val="0096003A"/>
    <w:rsid w:val="00962AE7"/>
    <w:rsid w:val="00963118"/>
    <w:rsid w:val="00963D3C"/>
    <w:rsid w:val="00964113"/>
    <w:rsid w:val="009726FF"/>
    <w:rsid w:val="0097321F"/>
    <w:rsid w:val="00973AE6"/>
    <w:rsid w:val="00974509"/>
    <w:rsid w:val="00975531"/>
    <w:rsid w:val="009769CB"/>
    <w:rsid w:val="009815F6"/>
    <w:rsid w:val="009859BA"/>
    <w:rsid w:val="0098678B"/>
    <w:rsid w:val="00990030"/>
    <w:rsid w:val="00993B04"/>
    <w:rsid w:val="00995534"/>
    <w:rsid w:val="009968E7"/>
    <w:rsid w:val="00996B2F"/>
    <w:rsid w:val="009A0FD5"/>
    <w:rsid w:val="009A2393"/>
    <w:rsid w:val="009A2B5B"/>
    <w:rsid w:val="009A30A6"/>
    <w:rsid w:val="009A3A0F"/>
    <w:rsid w:val="009A6AD3"/>
    <w:rsid w:val="009A789A"/>
    <w:rsid w:val="009B0837"/>
    <w:rsid w:val="009B10C0"/>
    <w:rsid w:val="009B68B6"/>
    <w:rsid w:val="009C1439"/>
    <w:rsid w:val="009C176E"/>
    <w:rsid w:val="009C41F0"/>
    <w:rsid w:val="009C54FD"/>
    <w:rsid w:val="009C6401"/>
    <w:rsid w:val="009D23D2"/>
    <w:rsid w:val="009D249C"/>
    <w:rsid w:val="009D5BF0"/>
    <w:rsid w:val="009D5F4A"/>
    <w:rsid w:val="009D6E1F"/>
    <w:rsid w:val="009E1250"/>
    <w:rsid w:val="009E470F"/>
    <w:rsid w:val="009E6DBF"/>
    <w:rsid w:val="009F0C42"/>
    <w:rsid w:val="009F1259"/>
    <w:rsid w:val="009F353C"/>
    <w:rsid w:val="009F4E33"/>
    <w:rsid w:val="009F6C63"/>
    <w:rsid w:val="009F7E46"/>
    <w:rsid w:val="00A0420E"/>
    <w:rsid w:val="00A05532"/>
    <w:rsid w:val="00A05C92"/>
    <w:rsid w:val="00A06DBD"/>
    <w:rsid w:val="00A101F6"/>
    <w:rsid w:val="00A116BB"/>
    <w:rsid w:val="00A1191D"/>
    <w:rsid w:val="00A12814"/>
    <w:rsid w:val="00A14F4F"/>
    <w:rsid w:val="00A16836"/>
    <w:rsid w:val="00A16AF5"/>
    <w:rsid w:val="00A17ACA"/>
    <w:rsid w:val="00A23796"/>
    <w:rsid w:val="00A24E09"/>
    <w:rsid w:val="00A2632D"/>
    <w:rsid w:val="00A2647D"/>
    <w:rsid w:val="00A31A7E"/>
    <w:rsid w:val="00A320B7"/>
    <w:rsid w:val="00A349D8"/>
    <w:rsid w:val="00A34F0F"/>
    <w:rsid w:val="00A35434"/>
    <w:rsid w:val="00A37BE3"/>
    <w:rsid w:val="00A47AC3"/>
    <w:rsid w:val="00A516D2"/>
    <w:rsid w:val="00A52EC8"/>
    <w:rsid w:val="00A535D3"/>
    <w:rsid w:val="00A56746"/>
    <w:rsid w:val="00A61A43"/>
    <w:rsid w:val="00A61CAA"/>
    <w:rsid w:val="00A65D3B"/>
    <w:rsid w:val="00A66606"/>
    <w:rsid w:val="00A66FBF"/>
    <w:rsid w:val="00A672A4"/>
    <w:rsid w:val="00A67320"/>
    <w:rsid w:val="00A678C4"/>
    <w:rsid w:val="00A751D9"/>
    <w:rsid w:val="00A82353"/>
    <w:rsid w:val="00A86557"/>
    <w:rsid w:val="00A86DC5"/>
    <w:rsid w:val="00A903C2"/>
    <w:rsid w:val="00A9132F"/>
    <w:rsid w:val="00A93F9E"/>
    <w:rsid w:val="00A953C5"/>
    <w:rsid w:val="00A961ED"/>
    <w:rsid w:val="00AA2217"/>
    <w:rsid w:val="00AA6024"/>
    <w:rsid w:val="00AB0ADE"/>
    <w:rsid w:val="00AB1B30"/>
    <w:rsid w:val="00AB3D17"/>
    <w:rsid w:val="00AC2186"/>
    <w:rsid w:val="00AC2E21"/>
    <w:rsid w:val="00AC52CB"/>
    <w:rsid w:val="00AC6F62"/>
    <w:rsid w:val="00AD3972"/>
    <w:rsid w:val="00AD52BC"/>
    <w:rsid w:val="00AD6C32"/>
    <w:rsid w:val="00AD6F7E"/>
    <w:rsid w:val="00AD7912"/>
    <w:rsid w:val="00AE1329"/>
    <w:rsid w:val="00AE29A1"/>
    <w:rsid w:val="00AE2FF8"/>
    <w:rsid w:val="00AF21C8"/>
    <w:rsid w:val="00AF3401"/>
    <w:rsid w:val="00AF5DC4"/>
    <w:rsid w:val="00B02D6D"/>
    <w:rsid w:val="00B042F8"/>
    <w:rsid w:val="00B046C2"/>
    <w:rsid w:val="00B073C9"/>
    <w:rsid w:val="00B10E7E"/>
    <w:rsid w:val="00B120E4"/>
    <w:rsid w:val="00B12D8E"/>
    <w:rsid w:val="00B12FD4"/>
    <w:rsid w:val="00B147CE"/>
    <w:rsid w:val="00B16B46"/>
    <w:rsid w:val="00B17E3E"/>
    <w:rsid w:val="00B23883"/>
    <w:rsid w:val="00B25FEA"/>
    <w:rsid w:val="00B30EB7"/>
    <w:rsid w:val="00B34375"/>
    <w:rsid w:val="00B35CF3"/>
    <w:rsid w:val="00B400A7"/>
    <w:rsid w:val="00B40898"/>
    <w:rsid w:val="00B43A7E"/>
    <w:rsid w:val="00B463D8"/>
    <w:rsid w:val="00B5376B"/>
    <w:rsid w:val="00B55237"/>
    <w:rsid w:val="00B56CDE"/>
    <w:rsid w:val="00B57DE2"/>
    <w:rsid w:val="00B57FBB"/>
    <w:rsid w:val="00B60A76"/>
    <w:rsid w:val="00B633FB"/>
    <w:rsid w:val="00B6386E"/>
    <w:rsid w:val="00B6424A"/>
    <w:rsid w:val="00B666EB"/>
    <w:rsid w:val="00B71789"/>
    <w:rsid w:val="00B73D1D"/>
    <w:rsid w:val="00B744B6"/>
    <w:rsid w:val="00B755D1"/>
    <w:rsid w:val="00B759C6"/>
    <w:rsid w:val="00B77F9E"/>
    <w:rsid w:val="00B85E7C"/>
    <w:rsid w:val="00B862FA"/>
    <w:rsid w:val="00B87587"/>
    <w:rsid w:val="00B87A94"/>
    <w:rsid w:val="00B90094"/>
    <w:rsid w:val="00B91350"/>
    <w:rsid w:val="00B93FCE"/>
    <w:rsid w:val="00B94FBC"/>
    <w:rsid w:val="00BA37D1"/>
    <w:rsid w:val="00BB02C1"/>
    <w:rsid w:val="00BB1DAA"/>
    <w:rsid w:val="00BB25F1"/>
    <w:rsid w:val="00BB2A4B"/>
    <w:rsid w:val="00BB5C1B"/>
    <w:rsid w:val="00BB5D63"/>
    <w:rsid w:val="00BB65B5"/>
    <w:rsid w:val="00BC3EC2"/>
    <w:rsid w:val="00BC5E25"/>
    <w:rsid w:val="00BC7507"/>
    <w:rsid w:val="00BC76C7"/>
    <w:rsid w:val="00BC7B37"/>
    <w:rsid w:val="00BC7D73"/>
    <w:rsid w:val="00BD3301"/>
    <w:rsid w:val="00BD5500"/>
    <w:rsid w:val="00BD61AA"/>
    <w:rsid w:val="00BE0616"/>
    <w:rsid w:val="00BE3D5C"/>
    <w:rsid w:val="00BE7161"/>
    <w:rsid w:val="00BF57B7"/>
    <w:rsid w:val="00BF5A23"/>
    <w:rsid w:val="00BF7AAB"/>
    <w:rsid w:val="00C0561F"/>
    <w:rsid w:val="00C06761"/>
    <w:rsid w:val="00C107A4"/>
    <w:rsid w:val="00C10965"/>
    <w:rsid w:val="00C148F0"/>
    <w:rsid w:val="00C16D49"/>
    <w:rsid w:val="00C23386"/>
    <w:rsid w:val="00C30B38"/>
    <w:rsid w:val="00C33280"/>
    <w:rsid w:val="00C334BD"/>
    <w:rsid w:val="00C36BD3"/>
    <w:rsid w:val="00C4057F"/>
    <w:rsid w:val="00C45237"/>
    <w:rsid w:val="00C46480"/>
    <w:rsid w:val="00C46E51"/>
    <w:rsid w:val="00C47438"/>
    <w:rsid w:val="00C477F3"/>
    <w:rsid w:val="00C47EA8"/>
    <w:rsid w:val="00C52D8E"/>
    <w:rsid w:val="00C532D7"/>
    <w:rsid w:val="00C550A4"/>
    <w:rsid w:val="00C651BA"/>
    <w:rsid w:val="00C653A4"/>
    <w:rsid w:val="00C709CB"/>
    <w:rsid w:val="00C71578"/>
    <w:rsid w:val="00C835C7"/>
    <w:rsid w:val="00C878E4"/>
    <w:rsid w:val="00C912B0"/>
    <w:rsid w:val="00C96138"/>
    <w:rsid w:val="00C97D29"/>
    <w:rsid w:val="00CA0535"/>
    <w:rsid w:val="00CA13EA"/>
    <w:rsid w:val="00CA1B28"/>
    <w:rsid w:val="00CA2379"/>
    <w:rsid w:val="00CA3FCC"/>
    <w:rsid w:val="00CA663C"/>
    <w:rsid w:val="00CA7930"/>
    <w:rsid w:val="00CA7A50"/>
    <w:rsid w:val="00CB0489"/>
    <w:rsid w:val="00CB0C1B"/>
    <w:rsid w:val="00CB1228"/>
    <w:rsid w:val="00CB67DF"/>
    <w:rsid w:val="00CC1477"/>
    <w:rsid w:val="00CC1D9F"/>
    <w:rsid w:val="00CC64D1"/>
    <w:rsid w:val="00CC66DF"/>
    <w:rsid w:val="00CD2A53"/>
    <w:rsid w:val="00CD2D1A"/>
    <w:rsid w:val="00CD2DB1"/>
    <w:rsid w:val="00CD49E9"/>
    <w:rsid w:val="00CD5F1C"/>
    <w:rsid w:val="00CE2074"/>
    <w:rsid w:val="00CE47B0"/>
    <w:rsid w:val="00CE5005"/>
    <w:rsid w:val="00CE7022"/>
    <w:rsid w:val="00CF0F63"/>
    <w:rsid w:val="00CF1963"/>
    <w:rsid w:val="00CF1A7E"/>
    <w:rsid w:val="00CF3E8A"/>
    <w:rsid w:val="00CF3F7F"/>
    <w:rsid w:val="00CF40BF"/>
    <w:rsid w:val="00D024A9"/>
    <w:rsid w:val="00D03801"/>
    <w:rsid w:val="00D05C1B"/>
    <w:rsid w:val="00D07B70"/>
    <w:rsid w:val="00D12145"/>
    <w:rsid w:val="00D17821"/>
    <w:rsid w:val="00D2016E"/>
    <w:rsid w:val="00D22B79"/>
    <w:rsid w:val="00D275C8"/>
    <w:rsid w:val="00D2772F"/>
    <w:rsid w:val="00D27EC0"/>
    <w:rsid w:val="00D30833"/>
    <w:rsid w:val="00D30AE1"/>
    <w:rsid w:val="00D3204A"/>
    <w:rsid w:val="00D322AB"/>
    <w:rsid w:val="00D33339"/>
    <w:rsid w:val="00D362C6"/>
    <w:rsid w:val="00D41F1E"/>
    <w:rsid w:val="00D4284E"/>
    <w:rsid w:val="00D44800"/>
    <w:rsid w:val="00D44F62"/>
    <w:rsid w:val="00D45142"/>
    <w:rsid w:val="00D51FCB"/>
    <w:rsid w:val="00D52D94"/>
    <w:rsid w:val="00D52E61"/>
    <w:rsid w:val="00D56FB0"/>
    <w:rsid w:val="00D571C6"/>
    <w:rsid w:val="00D61C24"/>
    <w:rsid w:val="00D6226B"/>
    <w:rsid w:val="00D62904"/>
    <w:rsid w:val="00D63EFF"/>
    <w:rsid w:val="00D65256"/>
    <w:rsid w:val="00D65D31"/>
    <w:rsid w:val="00D70651"/>
    <w:rsid w:val="00D71662"/>
    <w:rsid w:val="00D719C3"/>
    <w:rsid w:val="00D7246C"/>
    <w:rsid w:val="00D75136"/>
    <w:rsid w:val="00D7608D"/>
    <w:rsid w:val="00D7677C"/>
    <w:rsid w:val="00D76AEC"/>
    <w:rsid w:val="00D81B92"/>
    <w:rsid w:val="00D854FC"/>
    <w:rsid w:val="00D85526"/>
    <w:rsid w:val="00D97D77"/>
    <w:rsid w:val="00DA224E"/>
    <w:rsid w:val="00DA354A"/>
    <w:rsid w:val="00DA4D4F"/>
    <w:rsid w:val="00DB2123"/>
    <w:rsid w:val="00DB559C"/>
    <w:rsid w:val="00DB6070"/>
    <w:rsid w:val="00DC3E03"/>
    <w:rsid w:val="00DC4DE8"/>
    <w:rsid w:val="00DC6BEA"/>
    <w:rsid w:val="00DC784B"/>
    <w:rsid w:val="00DD08D3"/>
    <w:rsid w:val="00DD722C"/>
    <w:rsid w:val="00DD7265"/>
    <w:rsid w:val="00DE7ECC"/>
    <w:rsid w:val="00DF08B9"/>
    <w:rsid w:val="00DF1065"/>
    <w:rsid w:val="00E00222"/>
    <w:rsid w:val="00E022D4"/>
    <w:rsid w:val="00E033C9"/>
    <w:rsid w:val="00E0347D"/>
    <w:rsid w:val="00E03BC7"/>
    <w:rsid w:val="00E042EA"/>
    <w:rsid w:val="00E05B17"/>
    <w:rsid w:val="00E06D54"/>
    <w:rsid w:val="00E12345"/>
    <w:rsid w:val="00E12765"/>
    <w:rsid w:val="00E13068"/>
    <w:rsid w:val="00E141BA"/>
    <w:rsid w:val="00E1631A"/>
    <w:rsid w:val="00E2080E"/>
    <w:rsid w:val="00E22721"/>
    <w:rsid w:val="00E2334C"/>
    <w:rsid w:val="00E27F02"/>
    <w:rsid w:val="00E34F0C"/>
    <w:rsid w:val="00E373AD"/>
    <w:rsid w:val="00E37A67"/>
    <w:rsid w:val="00E408F6"/>
    <w:rsid w:val="00E43269"/>
    <w:rsid w:val="00E55256"/>
    <w:rsid w:val="00E57D47"/>
    <w:rsid w:val="00E57DF2"/>
    <w:rsid w:val="00E61475"/>
    <w:rsid w:val="00E653C7"/>
    <w:rsid w:val="00E6734D"/>
    <w:rsid w:val="00E67F91"/>
    <w:rsid w:val="00E727B9"/>
    <w:rsid w:val="00E7403F"/>
    <w:rsid w:val="00E764D1"/>
    <w:rsid w:val="00E768CF"/>
    <w:rsid w:val="00E76DA1"/>
    <w:rsid w:val="00E81B04"/>
    <w:rsid w:val="00E85FE1"/>
    <w:rsid w:val="00E86F77"/>
    <w:rsid w:val="00E91C9C"/>
    <w:rsid w:val="00E957C7"/>
    <w:rsid w:val="00E97445"/>
    <w:rsid w:val="00E97A88"/>
    <w:rsid w:val="00EA0BB8"/>
    <w:rsid w:val="00EA186E"/>
    <w:rsid w:val="00EA365A"/>
    <w:rsid w:val="00EA4155"/>
    <w:rsid w:val="00EA4B11"/>
    <w:rsid w:val="00EA6526"/>
    <w:rsid w:val="00EB2CE8"/>
    <w:rsid w:val="00EB36F9"/>
    <w:rsid w:val="00EB40F9"/>
    <w:rsid w:val="00EB437B"/>
    <w:rsid w:val="00EB6CA9"/>
    <w:rsid w:val="00EC25A0"/>
    <w:rsid w:val="00EC2C6A"/>
    <w:rsid w:val="00EC4AF9"/>
    <w:rsid w:val="00ED0E2D"/>
    <w:rsid w:val="00ED1D36"/>
    <w:rsid w:val="00ED38F6"/>
    <w:rsid w:val="00ED4DB3"/>
    <w:rsid w:val="00ED564F"/>
    <w:rsid w:val="00EE038C"/>
    <w:rsid w:val="00EE0CD4"/>
    <w:rsid w:val="00EE19B3"/>
    <w:rsid w:val="00EE2038"/>
    <w:rsid w:val="00EE2652"/>
    <w:rsid w:val="00EE6099"/>
    <w:rsid w:val="00EF06ED"/>
    <w:rsid w:val="00EF326F"/>
    <w:rsid w:val="00EF3D41"/>
    <w:rsid w:val="00EF627C"/>
    <w:rsid w:val="00F053C8"/>
    <w:rsid w:val="00F209EF"/>
    <w:rsid w:val="00F217B6"/>
    <w:rsid w:val="00F24D50"/>
    <w:rsid w:val="00F26AAC"/>
    <w:rsid w:val="00F26AEC"/>
    <w:rsid w:val="00F27887"/>
    <w:rsid w:val="00F44670"/>
    <w:rsid w:val="00F518EE"/>
    <w:rsid w:val="00F53F85"/>
    <w:rsid w:val="00F60ADF"/>
    <w:rsid w:val="00F65C9A"/>
    <w:rsid w:val="00F667D4"/>
    <w:rsid w:val="00F71906"/>
    <w:rsid w:val="00F71F21"/>
    <w:rsid w:val="00F7307A"/>
    <w:rsid w:val="00F839C9"/>
    <w:rsid w:val="00F87D06"/>
    <w:rsid w:val="00F920FE"/>
    <w:rsid w:val="00F92932"/>
    <w:rsid w:val="00F92A30"/>
    <w:rsid w:val="00F95939"/>
    <w:rsid w:val="00F96A0B"/>
    <w:rsid w:val="00FA07D1"/>
    <w:rsid w:val="00FA151C"/>
    <w:rsid w:val="00FA6ED4"/>
    <w:rsid w:val="00FB09E2"/>
    <w:rsid w:val="00FB4077"/>
    <w:rsid w:val="00FC039E"/>
    <w:rsid w:val="00FC0CCA"/>
    <w:rsid w:val="00FC2F62"/>
    <w:rsid w:val="00FC3551"/>
    <w:rsid w:val="00FC5AD5"/>
    <w:rsid w:val="00FC71A2"/>
    <w:rsid w:val="00FD20B8"/>
    <w:rsid w:val="00FD2583"/>
    <w:rsid w:val="00FD48FF"/>
    <w:rsid w:val="00FD6B2F"/>
    <w:rsid w:val="00FD6EC8"/>
    <w:rsid w:val="00FD7D49"/>
    <w:rsid w:val="00FE0AF5"/>
    <w:rsid w:val="00FE18FC"/>
    <w:rsid w:val="00FE433A"/>
    <w:rsid w:val="00FF28B6"/>
    <w:rsid w:val="00FF2F9B"/>
    <w:rsid w:val="00FF30FC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213C4"/>
  <w15:docId w15:val="{CFCADFB9-EB47-4F55-83B1-1B2AA1D2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9C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1B46C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B46C1"/>
  </w:style>
  <w:style w:type="table" w:styleId="Reetkatablice">
    <w:name w:val="Table Grid"/>
    <w:basedOn w:val="Obinatablica"/>
    <w:uiPriority w:val="59"/>
    <w:rsid w:val="006B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52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256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0F082A"/>
    <w:pPr>
      <w:ind w:left="720"/>
    </w:pPr>
    <w:rPr>
      <w:rFonts w:eastAsia="Calibri"/>
      <w:lang w:val="en-GB" w:eastAsia="en-US"/>
    </w:rPr>
  </w:style>
  <w:style w:type="paragraph" w:customStyle="1" w:styleId="Bezproreda1">
    <w:name w:val="Bez proreda1"/>
    <w:rsid w:val="000F082A"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F082A"/>
    <w:pPr>
      <w:ind w:left="720"/>
      <w:contextualSpacing/>
    </w:pPr>
    <w:rPr>
      <w:rFonts w:eastAsia="Calibri"/>
      <w:lang w:val="en-GB" w:eastAsia="en-US"/>
    </w:rPr>
  </w:style>
  <w:style w:type="paragraph" w:customStyle="1" w:styleId="Standard">
    <w:name w:val="Standard"/>
    <w:rsid w:val="003C3A2B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6132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3212"/>
    <w:rPr>
      <w:sz w:val="24"/>
      <w:szCs w:val="24"/>
    </w:rPr>
  </w:style>
  <w:style w:type="paragraph" w:styleId="StandardWeb">
    <w:name w:val="Normal (Web)"/>
    <w:basedOn w:val="Normal"/>
    <w:rsid w:val="008809D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clanak-">
    <w:name w:val="clanak-"/>
    <w:basedOn w:val="Normal"/>
    <w:rsid w:val="00173CED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173CE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173C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173CE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9-8">
    <w:name w:val="t-9-8"/>
    <w:basedOn w:val="Normal"/>
    <w:rsid w:val="00173CED"/>
    <w:pPr>
      <w:spacing w:before="100" w:beforeAutospacing="1" w:after="100" w:afterAutospacing="1"/>
    </w:pPr>
  </w:style>
  <w:style w:type="character" w:customStyle="1" w:styleId="Bodytext">
    <w:name w:val="Body text_"/>
    <w:link w:val="Bodytext1"/>
    <w:uiPriority w:val="99"/>
    <w:qFormat/>
    <w:locked/>
    <w:rsid w:val="00C47EA8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rsid w:val="00C47EA8"/>
    <w:pPr>
      <w:widowControl w:val="0"/>
      <w:shd w:val="clear" w:color="auto" w:fill="FFFFFF"/>
      <w:spacing w:after="480" w:line="259" w:lineRule="exact"/>
      <w:ind w:hanging="440"/>
      <w:jc w:val="both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8FF29-97E3-4CC1-A7FC-5035DCA9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3004</Words>
  <Characters>17125</Characters>
  <Application>Microsoft Office Word</Application>
  <DocSecurity>0</DocSecurity>
  <Lines>142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OPĆINSKO VIJEĆE</vt:lpstr>
      <vt:lpstr>OPĆINSKO VIJEĆE</vt:lpstr>
    </vt:vector>
  </TitlesOfParts>
  <Company/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VIJEĆE</dc:title>
  <dc:creator>WinXP</dc:creator>
  <cp:lastModifiedBy>Sanja Pranjić</cp:lastModifiedBy>
  <cp:revision>4</cp:revision>
  <cp:lastPrinted>2024-09-10T07:48:00Z</cp:lastPrinted>
  <dcterms:created xsi:type="dcterms:W3CDTF">2024-12-11T12:55:00Z</dcterms:created>
  <dcterms:modified xsi:type="dcterms:W3CDTF">2024-12-11T13:34:00Z</dcterms:modified>
</cp:coreProperties>
</file>