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5D" w:rsidRPr="00C0076E" w:rsidRDefault="003B749B" w:rsidP="00C0076E">
      <w:pPr>
        <w:tabs>
          <w:tab w:val="left" w:pos="1650"/>
          <w:tab w:val="left" w:pos="265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5015D" w:rsidRPr="00C0076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5015D" w:rsidRPr="00C0076E">
        <w:rPr>
          <w:rFonts w:ascii="Times New Roman" w:eastAsia="Calibri" w:hAnsi="Times New Roman" w:cs="Times New Roman"/>
          <w:noProof/>
          <w:color w:val="0000FF"/>
          <w:sz w:val="24"/>
          <w:szCs w:val="24"/>
          <w:lang w:eastAsia="hr-HR"/>
        </w:rPr>
        <w:drawing>
          <wp:inline distT="0" distB="0" distL="0" distR="0" wp14:anchorId="729F646D" wp14:editId="67DCB14A">
            <wp:extent cx="601980" cy="800100"/>
            <wp:effectExtent l="0" t="0" r="7620" b="0"/>
            <wp:docPr id="1" name="Slika 1" descr="https://encrypted-tbn3.gstatic.com/images?q=tbn:ANd9GcQGenKiC7ir3LZmJyvFya2-MXkvJCXz2MXm1Nb-ZA_QgJgWfrFjb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15D" w:rsidRPr="00C0076E">
        <w:rPr>
          <w:rFonts w:ascii="Times New Roman" w:eastAsia="Calibri" w:hAnsi="Times New Roman" w:cs="Times New Roman"/>
          <w:sz w:val="24"/>
          <w:szCs w:val="24"/>
        </w:rPr>
        <w:tab/>
      </w:r>
    </w:p>
    <w:p w:rsidR="0005015D" w:rsidRPr="00C0076E" w:rsidRDefault="0005015D" w:rsidP="00C0076E">
      <w:pPr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7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REPUBLIKA HRVATSKA </w:t>
      </w:r>
    </w:p>
    <w:p w:rsidR="0005015D" w:rsidRPr="00C0076E" w:rsidRDefault="0005015D" w:rsidP="00C0076E">
      <w:pPr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76E">
        <w:rPr>
          <w:rFonts w:ascii="Times New Roman" w:eastAsia="Calibri" w:hAnsi="Times New Roman" w:cs="Times New Roman"/>
          <w:color w:val="000000"/>
          <w:sz w:val="24"/>
          <w:szCs w:val="24"/>
        </w:rPr>
        <w:t>SISAČKO-MOSLAVAČKA ŽUPANIJA</w:t>
      </w:r>
    </w:p>
    <w:p w:rsidR="0005015D" w:rsidRPr="00C0076E" w:rsidRDefault="0005015D" w:rsidP="00C00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6E">
        <w:rPr>
          <w:rFonts w:ascii="Times New Roman" w:eastAsia="Calibri" w:hAnsi="Times New Roman" w:cs="Times New Roman"/>
          <w:sz w:val="24"/>
          <w:szCs w:val="24"/>
        </w:rPr>
        <w:t>OPĆINA MAJUR</w:t>
      </w:r>
    </w:p>
    <w:p w:rsidR="0005015D" w:rsidRPr="00C0076E" w:rsidRDefault="0005015D" w:rsidP="00C0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15D" w:rsidRPr="00C0076E" w:rsidRDefault="00CA4109" w:rsidP="00C0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6E">
        <w:rPr>
          <w:rFonts w:ascii="Times New Roman" w:eastAsia="Calibri" w:hAnsi="Times New Roman" w:cs="Times New Roman"/>
          <w:sz w:val="24"/>
          <w:szCs w:val="24"/>
        </w:rPr>
        <w:t>JEDINSTVENI UPRAVNI ODJEL</w:t>
      </w:r>
    </w:p>
    <w:p w:rsidR="0005015D" w:rsidRPr="00C0076E" w:rsidRDefault="0005015D" w:rsidP="00C0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15D" w:rsidRPr="00C0076E" w:rsidRDefault="0005015D" w:rsidP="00C0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6E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3B749B">
        <w:rPr>
          <w:rFonts w:ascii="Times New Roman" w:eastAsia="Calibri" w:hAnsi="Times New Roman" w:cs="Times New Roman"/>
          <w:sz w:val="24"/>
          <w:szCs w:val="24"/>
        </w:rPr>
        <w:t>112-01/2</w:t>
      </w:r>
      <w:r w:rsidR="006110F8">
        <w:rPr>
          <w:rFonts w:ascii="Times New Roman" w:eastAsia="Calibri" w:hAnsi="Times New Roman" w:cs="Times New Roman"/>
          <w:sz w:val="24"/>
          <w:szCs w:val="24"/>
        </w:rPr>
        <w:t>3</w:t>
      </w:r>
      <w:r w:rsidRPr="00C0076E">
        <w:rPr>
          <w:rFonts w:ascii="Times New Roman" w:eastAsia="Calibri" w:hAnsi="Times New Roman" w:cs="Times New Roman"/>
          <w:sz w:val="24"/>
          <w:szCs w:val="24"/>
        </w:rPr>
        <w:t>-01/</w:t>
      </w:r>
      <w:r w:rsidR="00650F23">
        <w:rPr>
          <w:rFonts w:ascii="Times New Roman" w:eastAsia="Calibri" w:hAnsi="Times New Roman" w:cs="Times New Roman"/>
          <w:sz w:val="24"/>
          <w:szCs w:val="24"/>
        </w:rPr>
        <w:t>3</w:t>
      </w:r>
    </w:p>
    <w:p w:rsidR="0005015D" w:rsidRPr="00C0076E" w:rsidRDefault="009B7B20" w:rsidP="00C0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2176</w:t>
      </w:r>
      <w:r w:rsidR="003B749B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14-04</w:t>
      </w:r>
      <w:r w:rsidR="0082760D">
        <w:rPr>
          <w:rFonts w:ascii="Times New Roman" w:eastAsia="Calibri" w:hAnsi="Times New Roman" w:cs="Times New Roman"/>
          <w:sz w:val="24"/>
          <w:szCs w:val="24"/>
        </w:rPr>
        <w:t>-2</w:t>
      </w:r>
      <w:r w:rsidR="00F00A9A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="0082760D" w:rsidRPr="007B5222">
        <w:rPr>
          <w:rFonts w:ascii="Times New Roman" w:eastAsia="Calibri" w:hAnsi="Times New Roman" w:cs="Times New Roman"/>
          <w:sz w:val="24"/>
          <w:szCs w:val="24"/>
        </w:rPr>
        <w:t>-</w:t>
      </w:r>
      <w:r w:rsidR="00F30460" w:rsidRPr="007B5222">
        <w:rPr>
          <w:rFonts w:ascii="Times New Roman" w:eastAsia="Calibri" w:hAnsi="Times New Roman" w:cs="Times New Roman"/>
          <w:sz w:val="24"/>
          <w:szCs w:val="24"/>
        </w:rPr>
        <w:t>23</w:t>
      </w:r>
    </w:p>
    <w:p w:rsidR="0005015D" w:rsidRDefault="0005015D" w:rsidP="00C0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6E">
        <w:rPr>
          <w:rFonts w:ascii="Times New Roman" w:eastAsia="Calibri" w:hAnsi="Times New Roman" w:cs="Times New Roman"/>
          <w:sz w:val="24"/>
          <w:szCs w:val="24"/>
        </w:rPr>
        <w:t xml:space="preserve">Majur, </w:t>
      </w:r>
      <w:r w:rsidR="00F30460">
        <w:rPr>
          <w:rFonts w:ascii="Times New Roman" w:eastAsia="Calibri" w:hAnsi="Times New Roman" w:cs="Times New Roman"/>
          <w:sz w:val="24"/>
          <w:szCs w:val="24"/>
        </w:rPr>
        <w:t>1</w:t>
      </w:r>
      <w:r w:rsidR="00F00A9A">
        <w:rPr>
          <w:rFonts w:ascii="Times New Roman" w:eastAsia="Calibri" w:hAnsi="Times New Roman" w:cs="Times New Roman"/>
          <w:sz w:val="24"/>
          <w:szCs w:val="24"/>
        </w:rPr>
        <w:t>7</w:t>
      </w:r>
      <w:r w:rsidRPr="00C007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30460">
        <w:rPr>
          <w:rFonts w:ascii="Times New Roman" w:eastAsia="Calibri" w:hAnsi="Times New Roman" w:cs="Times New Roman"/>
          <w:sz w:val="24"/>
          <w:szCs w:val="24"/>
        </w:rPr>
        <w:t>lipnja</w:t>
      </w:r>
      <w:r w:rsidR="00051A3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00A9A">
        <w:rPr>
          <w:rFonts w:ascii="Times New Roman" w:eastAsia="Calibri" w:hAnsi="Times New Roman" w:cs="Times New Roman"/>
          <w:sz w:val="24"/>
          <w:szCs w:val="24"/>
        </w:rPr>
        <w:t>5</w:t>
      </w:r>
      <w:r w:rsidRPr="00C007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42D41">
        <w:rPr>
          <w:rFonts w:ascii="Times New Roman" w:eastAsia="Calibri" w:hAnsi="Times New Roman" w:cs="Times New Roman"/>
          <w:sz w:val="24"/>
          <w:szCs w:val="24"/>
        </w:rPr>
        <w:t>g</w:t>
      </w:r>
      <w:r w:rsidRPr="00C0076E">
        <w:rPr>
          <w:rFonts w:ascii="Times New Roman" w:eastAsia="Calibri" w:hAnsi="Times New Roman" w:cs="Times New Roman"/>
          <w:sz w:val="24"/>
          <w:szCs w:val="24"/>
        </w:rPr>
        <w:t>odine</w:t>
      </w:r>
    </w:p>
    <w:p w:rsidR="002A492F" w:rsidRPr="00C0076E" w:rsidRDefault="002A492F" w:rsidP="00C0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51E" w:rsidRDefault="00D3051E" w:rsidP="00C0076E">
      <w:pPr>
        <w:pStyle w:val="tekst"/>
        <w:spacing w:before="0" w:beforeAutospacing="0" w:after="0" w:afterAutospacing="0"/>
        <w:jc w:val="both"/>
      </w:pPr>
      <w:r w:rsidRPr="00C0076E">
        <w:t>Na temelju članka 19.</w:t>
      </w:r>
      <w:r w:rsidR="00CA4109" w:rsidRPr="00C0076E">
        <w:t xml:space="preserve"> stavak 1., a u svezi s član</w:t>
      </w:r>
      <w:r w:rsidR="00F00A9A">
        <w:t>cima 28. i</w:t>
      </w:r>
      <w:r w:rsidR="002A492F">
        <w:t xml:space="preserve"> 2</w:t>
      </w:r>
      <w:r w:rsidR="00F00A9A">
        <w:t>9</w:t>
      </w:r>
      <w:r w:rsidR="002A492F">
        <w:t>.</w:t>
      </w:r>
      <w:r w:rsidRPr="00C0076E">
        <w:t xml:space="preserve"> Zakona o službenicima i namještenicima u lokalnoj i područnoj (regionalnoj) samoupravi (</w:t>
      </w:r>
      <w:r w:rsidR="0005015D" w:rsidRPr="00C0076E">
        <w:t>»</w:t>
      </w:r>
      <w:r w:rsidRPr="00C0076E">
        <w:t>Narodne novine</w:t>
      </w:r>
      <w:r w:rsidR="0005015D" w:rsidRPr="00C0076E">
        <w:t>«, broj</w:t>
      </w:r>
      <w:r w:rsidR="00CA4109" w:rsidRPr="00C0076E">
        <w:t xml:space="preserve"> 86/08,</w:t>
      </w:r>
      <w:r w:rsidR="00436AE6" w:rsidRPr="00C0076E">
        <w:t xml:space="preserve"> 61/11</w:t>
      </w:r>
      <w:r w:rsidR="00051A3F">
        <w:t xml:space="preserve">, </w:t>
      </w:r>
      <w:r w:rsidR="00CA4109" w:rsidRPr="00C0076E">
        <w:t>4/18</w:t>
      </w:r>
      <w:r w:rsidR="00F30460">
        <w:t>,</w:t>
      </w:r>
      <w:r w:rsidR="00051A3F">
        <w:t xml:space="preserve"> 112/19</w:t>
      </w:r>
      <w:r w:rsidR="00F30460">
        <w:t xml:space="preserve"> i 17/25</w:t>
      </w:r>
      <w:r w:rsidRPr="00C0076E">
        <w:t>)</w:t>
      </w:r>
      <w:r w:rsidR="003F4BAA">
        <w:t xml:space="preserve">, </w:t>
      </w:r>
      <w:r w:rsidR="00CA4109" w:rsidRPr="00C0076E">
        <w:t>pročelnica Jedinstvenog upravnog odjela</w:t>
      </w:r>
      <w:r w:rsidRPr="00C0076E">
        <w:t xml:space="preserve"> </w:t>
      </w:r>
      <w:r w:rsidR="00CA4109" w:rsidRPr="00C0076E">
        <w:t>raspisuje</w:t>
      </w:r>
    </w:p>
    <w:p w:rsidR="002A492F" w:rsidRPr="00C0076E" w:rsidRDefault="002A492F" w:rsidP="00C0076E">
      <w:pPr>
        <w:pStyle w:val="tekst"/>
        <w:spacing w:before="0" w:beforeAutospacing="0" w:after="0" w:afterAutospacing="0"/>
        <w:jc w:val="both"/>
      </w:pPr>
    </w:p>
    <w:p w:rsidR="00D3051E" w:rsidRDefault="002A492F" w:rsidP="00C0076E">
      <w:pPr>
        <w:pStyle w:val="natjecaj"/>
        <w:spacing w:before="0" w:beforeAutospacing="0" w:after="0" w:afterAutospacing="0"/>
        <w:jc w:val="center"/>
        <w:rPr>
          <w:b/>
        </w:rPr>
      </w:pPr>
      <w:r>
        <w:rPr>
          <w:b/>
        </w:rPr>
        <w:t>OGLAS</w:t>
      </w:r>
    </w:p>
    <w:p w:rsidR="002A492F" w:rsidRPr="00C0076E" w:rsidRDefault="002A492F" w:rsidP="00C0076E">
      <w:pPr>
        <w:pStyle w:val="natjecaj"/>
        <w:spacing w:before="0" w:beforeAutospacing="0" w:after="0" w:afterAutospacing="0"/>
        <w:jc w:val="center"/>
        <w:rPr>
          <w:b/>
        </w:rPr>
      </w:pPr>
    </w:p>
    <w:p w:rsidR="00D3051E" w:rsidRDefault="00D3051E" w:rsidP="00C0076E">
      <w:pPr>
        <w:pStyle w:val="tekst"/>
        <w:spacing w:before="0" w:beforeAutospacing="0" w:after="0" w:afterAutospacing="0"/>
        <w:jc w:val="both"/>
      </w:pPr>
      <w:r w:rsidRPr="00C0076E">
        <w:rPr>
          <w:rStyle w:val="bold"/>
        </w:rPr>
        <w:t xml:space="preserve">za </w:t>
      </w:r>
      <w:r w:rsidR="00CA4109" w:rsidRPr="00C0076E">
        <w:rPr>
          <w:rStyle w:val="bold"/>
        </w:rPr>
        <w:t xml:space="preserve">prijam u službu na radno mjesto </w:t>
      </w:r>
      <w:r w:rsidR="003F4BAA">
        <w:rPr>
          <w:rStyle w:val="bold"/>
          <w:b/>
        </w:rPr>
        <w:t>referent</w:t>
      </w:r>
      <w:r w:rsidR="00CA4109" w:rsidRPr="002A492F">
        <w:rPr>
          <w:rStyle w:val="bold"/>
          <w:b/>
        </w:rPr>
        <w:t xml:space="preserve"> za provedbu EU projekta</w:t>
      </w:r>
      <w:r w:rsidR="0082760D">
        <w:rPr>
          <w:rStyle w:val="bold"/>
          <w:b/>
        </w:rPr>
        <w:t xml:space="preserve"> „</w:t>
      </w:r>
      <w:r w:rsidR="00F00A9A">
        <w:rPr>
          <w:rStyle w:val="bold"/>
          <w:b/>
        </w:rPr>
        <w:t>Green-Tex</w:t>
      </w:r>
      <w:r w:rsidR="00C0076E" w:rsidRPr="002A492F">
        <w:rPr>
          <w:rStyle w:val="bold"/>
          <w:b/>
        </w:rPr>
        <w:t>“</w:t>
      </w:r>
      <w:r w:rsidR="00B42704">
        <w:rPr>
          <w:rStyle w:val="bold"/>
        </w:rPr>
        <w:t xml:space="preserve"> u Jedinstveni upravni odjel</w:t>
      </w:r>
      <w:r w:rsidRPr="002A492F">
        <w:rPr>
          <w:rStyle w:val="bold"/>
        </w:rPr>
        <w:t xml:space="preserve"> Općine </w:t>
      </w:r>
      <w:r w:rsidR="00F92958" w:rsidRPr="002A492F">
        <w:rPr>
          <w:rStyle w:val="bold"/>
        </w:rPr>
        <w:t>Majur</w:t>
      </w:r>
      <w:r w:rsidRPr="002A492F">
        <w:rPr>
          <w:rStyle w:val="bold"/>
        </w:rPr>
        <w:t xml:space="preserve"> </w:t>
      </w:r>
      <w:r w:rsidRPr="002A492F">
        <w:t>– 1 izvršitelj</w:t>
      </w:r>
      <w:r w:rsidR="00D6295D" w:rsidRPr="002A492F">
        <w:t>/</w:t>
      </w:r>
      <w:proofErr w:type="spellStart"/>
      <w:r w:rsidR="00D6295D" w:rsidRPr="002A492F">
        <w:t>ica</w:t>
      </w:r>
      <w:proofErr w:type="spellEnd"/>
      <w:r w:rsidR="00203CDB" w:rsidRPr="002A492F">
        <w:t xml:space="preserve"> na </w:t>
      </w:r>
      <w:r w:rsidRPr="002A492F">
        <w:t>određeno vrijeme</w:t>
      </w:r>
      <w:r w:rsidR="003B749B">
        <w:t xml:space="preserve"> do </w:t>
      </w:r>
      <w:r w:rsidR="00F00A9A">
        <w:t>30</w:t>
      </w:r>
      <w:r w:rsidR="003B749B">
        <w:t>.</w:t>
      </w:r>
      <w:r w:rsidR="00F00A9A">
        <w:t>6</w:t>
      </w:r>
      <w:r w:rsidR="003B749B">
        <w:t>.202</w:t>
      </w:r>
      <w:r w:rsidR="000500BF">
        <w:t>6</w:t>
      </w:r>
      <w:r w:rsidR="00203CDB" w:rsidRPr="002A492F">
        <w:t>. godine</w:t>
      </w:r>
      <w:r w:rsidR="00203CDB" w:rsidRPr="00C0076E">
        <w:t>, uz obvezni probni rad od dva</w:t>
      </w:r>
      <w:r w:rsidR="00436AE6" w:rsidRPr="00C0076E">
        <w:t xml:space="preserve"> mjeseca</w:t>
      </w:r>
      <w:r w:rsidRPr="00C0076E">
        <w:t>.</w:t>
      </w:r>
    </w:p>
    <w:p w:rsidR="00C0076E" w:rsidRDefault="00C0076E" w:rsidP="00C0076E">
      <w:pPr>
        <w:pStyle w:val="tekst"/>
        <w:spacing w:before="0" w:beforeAutospacing="0" w:after="0" w:afterAutospacing="0"/>
        <w:jc w:val="both"/>
      </w:pPr>
    </w:p>
    <w:p w:rsidR="00586AD6" w:rsidRPr="00586AD6" w:rsidRDefault="00586AD6" w:rsidP="00586AD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Na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ovaj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Oglas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mogu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se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ravnopravno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prijaviti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kandidati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oba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spola, a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riječi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i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pojmovi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koji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imaju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rodno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značenje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korišteni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u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ovom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Oglasu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odnose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se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jednako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na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muški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i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ženski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rod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,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bez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obzira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na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to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jesu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li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korišteni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u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muškom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ili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ženskom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rodu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.</w:t>
      </w:r>
    </w:p>
    <w:p w:rsidR="00C0076E" w:rsidRPr="00C0076E" w:rsidRDefault="00D3051E" w:rsidP="00C0076E">
      <w:pPr>
        <w:pStyle w:val="tekst"/>
        <w:spacing w:before="0" w:beforeAutospacing="0" w:after="0" w:afterAutospacing="0"/>
        <w:jc w:val="both"/>
      </w:pPr>
      <w:r w:rsidRPr="00C0076E">
        <w:t>Posebni uvjeti:</w:t>
      </w:r>
    </w:p>
    <w:p w:rsidR="00E766F8" w:rsidRDefault="009522A5" w:rsidP="00C0076E">
      <w:pPr>
        <w:pStyle w:val="tekst"/>
        <w:spacing w:before="0" w:beforeAutospacing="0" w:after="0" w:afterAutospacing="0"/>
        <w:jc w:val="both"/>
      </w:pPr>
      <w:r w:rsidRPr="00C0076E">
        <w:t xml:space="preserve">- </w:t>
      </w:r>
      <w:r w:rsidR="00650F23">
        <w:t>srednja stručna sprema društvenog, humanističkog, prirodnog, tehničkog ili zdravstvenog smjera</w:t>
      </w:r>
      <w:r w:rsidR="0082760D">
        <w:t>;</w:t>
      </w:r>
    </w:p>
    <w:p w:rsidR="00CF19A3" w:rsidRDefault="00E766F8" w:rsidP="00C0076E">
      <w:pPr>
        <w:pStyle w:val="tekst"/>
        <w:spacing w:before="0" w:beforeAutospacing="0" w:after="0" w:afterAutospacing="0"/>
        <w:jc w:val="both"/>
      </w:pPr>
      <w:r>
        <w:t xml:space="preserve">- </w:t>
      </w:r>
      <w:r w:rsidR="00C86B7D">
        <w:t>najmanje 1</w:t>
      </w:r>
      <w:r w:rsidR="00C86B7D" w:rsidRPr="00C0076E">
        <w:t xml:space="preserve"> </w:t>
      </w:r>
      <w:r w:rsidR="00C86B7D">
        <w:t>godina</w:t>
      </w:r>
      <w:r>
        <w:t xml:space="preserve"> radnog iskustva na odgovarajućim poslovima</w:t>
      </w:r>
      <w:r w:rsidR="00C86B7D" w:rsidRPr="00C0076E">
        <w:t>;</w:t>
      </w:r>
    </w:p>
    <w:p w:rsidR="00D3051E" w:rsidRPr="00C0076E" w:rsidRDefault="009522A5" w:rsidP="00C0076E">
      <w:pPr>
        <w:pStyle w:val="tekst"/>
        <w:spacing w:before="0" w:beforeAutospacing="0" w:after="0" w:afterAutospacing="0"/>
        <w:jc w:val="both"/>
      </w:pPr>
      <w:r w:rsidRPr="00C0076E">
        <w:t xml:space="preserve">- </w:t>
      </w:r>
      <w:r w:rsidR="00E766F8">
        <w:t xml:space="preserve">položen </w:t>
      </w:r>
      <w:r w:rsidR="00F30460">
        <w:t>državni</w:t>
      </w:r>
      <w:r w:rsidR="00E766F8">
        <w:t xml:space="preserve"> ispit</w:t>
      </w:r>
      <w:r w:rsidR="00AB3092" w:rsidRPr="00C0076E">
        <w:t>;</w:t>
      </w:r>
    </w:p>
    <w:p w:rsidR="00D95E8B" w:rsidRPr="00C0076E" w:rsidRDefault="009522A5" w:rsidP="00C0076E">
      <w:pPr>
        <w:pStyle w:val="tekst"/>
        <w:spacing w:before="0" w:beforeAutospacing="0" w:after="0" w:afterAutospacing="0"/>
        <w:jc w:val="both"/>
      </w:pPr>
      <w:r w:rsidRPr="00C0076E">
        <w:t>-</w:t>
      </w:r>
      <w:r w:rsidR="00AB3092" w:rsidRPr="00C0076E">
        <w:t xml:space="preserve"> poznavanje rada na računalu</w:t>
      </w:r>
      <w:r w:rsidR="00D95E8B" w:rsidRPr="00C0076E">
        <w:t>;</w:t>
      </w:r>
    </w:p>
    <w:p w:rsidR="00D95E8B" w:rsidRPr="00C0076E" w:rsidRDefault="009522A5" w:rsidP="00C0076E">
      <w:pPr>
        <w:pStyle w:val="tekst"/>
        <w:spacing w:before="0" w:beforeAutospacing="0" w:after="0" w:afterAutospacing="0"/>
        <w:jc w:val="both"/>
      </w:pPr>
      <w:r w:rsidRPr="00C0076E">
        <w:t>-</w:t>
      </w:r>
      <w:r w:rsidR="00203CDB" w:rsidRPr="00C0076E">
        <w:t xml:space="preserve"> vozačka dozvola B kategorije.</w:t>
      </w:r>
    </w:p>
    <w:p w:rsidR="00203CDB" w:rsidRPr="00C0076E" w:rsidRDefault="00203CDB" w:rsidP="00C0076E">
      <w:pPr>
        <w:pStyle w:val="tekst"/>
        <w:spacing w:before="0" w:beforeAutospacing="0" w:after="0" w:afterAutospacing="0"/>
        <w:jc w:val="both"/>
      </w:pPr>
    </w:p>
    <w:p w:rsidR="00203CDB" w:rsidRPr="00203CDB" w:rsidRDefault="00203CDB" w:rsidP="00C00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203C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Radnim iskustvom na odgovarajućim poslovima podrazumijeva se radno iskustvo ostvareno na poslovima odgovarajuće </w:t>
      </w:r>
      <w:r w:rsidR="00F30460">
        <w:rPr>
          <w:rFonts w:ascii="Times New Roman" w:eastAsia="Times New Roman" w:hAnsi="Times New Roman" w:cs="Times New Roman"/>
          <w:sz w:val="24"/>
          <w:szCs w:val="24"/>
          <w:lang w:eastAsia="hr-HR"/>
        </w:rPr>
        <w:t>razine obrazovanja</w:t>
      </w:r>
      <w:r w:rsidRPr="00203C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struke u službi u upravnim tijelima lokalnih jedinica, u državnoj ili javnoj službi, u radnom odnosu kod privatnog poslodavca te vrijeme samostalnog obavljanja profesionalne djelatnosti u skladu s posebnim propisima kao i radno iskustvo ostvareno obavljanjem poslova u međunarodnim organizacijama.</w:t>
      </w:r>
    </w:p>
    <w:p w:rsidR="00203CDB" w:rsidRPr="00203CDB" w:rsidRDefault="00203CDB" w:rsidP="00C0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3CDB" w:rsidRPr="00203CDB" w:rsidRDefault="00203CDB" w:rsidP="00C0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03C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Osim navedenih posebnih uvjeta, osobe koje se prijavljuju na </w:t>
      </w:r>
      <w:r w:rsidR="009522A5"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Oglas</w:t>
      </w:r>
      <w:r w:rsidRPr="00203C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moraju ispunjavati i opće uvjete za prijam u službu utvrđene člankom 12. stavak 1. Zakona o službenicima i namještenicima u lokalnoj i područ</w:t>
      </w:r>
      <w:r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noj (regionalnoj) samoupravi (»Narodne novine«</w:t>
      </w:r>
      <w:r w:rsidRPr="00203C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broj 86/08</w:t>
      </w:r>
      <w:r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203C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61/11</w:t>
      </w:r>
      <w:r w:rsidR="00051A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9522A5"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4/18</w:t>
      </w:r>
      <w:r w:rsidR="00F304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051A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112/19</w:t>
      </w:r>
      <w:r w:rsidR="00F304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17/25</w:t>
      </w:r>
      <w:r w:rsidRPr="00203C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).</w:t>
      </w:r>
    </w:p>
    <w:p w:rsidR="00FD3FC5" w:rsidRDefault="00FD3FC5" w:rsidP="00C00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D3FC5" w:rsidRDefault="00FD3FC5" w:rsidP="00C00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03CDB" w:rsidRDefault="00203CDB" w:rsidP="00C007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20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 uvjeti za prijam u službu su:</w:t>
      </w:r>
    </w:p>
    <w:p w:rsidR="00AD381C" w:rsidRPr="00203CDB" w:rsidRDefault="00AD381C" w:rsidP="00C007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203CDB" w:rsidRDefault="009522A5" w:rsidP="00C0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- </w:t>
      </w:r>
      <w:r w:rsidR="00203CDB"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punoljetnost,</w:t>
      </w:r>
    </w:p>
    <w:p w:rsidR="00AD381C" w:rsidRPr="00203CDB" w:rsidRDefault="00AD381C" w:rsidP="00C0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3CDB" w:rsidRDefault="00203CDB" w:rsidP="00C0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9522A5"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hrvatsko državljanstvo,</w:t>
      </w:r>
    </w:p>
    <w:p w:rsidR="00AD381C" w:rsidRPr="00203CDB" w:rsidRDefault="00AD381C" w:rsidP="00C0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3CDB" w:rsidRPr="00203CDB" w:rsidRDefault="00203CDB" w:rsidP="00C0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9522A5"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zdravstvena sposobnost  za  obavljanje  poslova  radnog mjesta na  koje se osoba  prima</w:t>
      </w:r>
      <w:r w:rsidR="005C69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3CDB" w:rsidRPr="00C0076E" w:rsidRDefault="00203CDB" w:rsidP="00C0076E">
      <w:pPr>
        <w:pStyle w:val="tekst"/>
        <w:spacing w:before="0" w:beforeAutospacing="0" w:after="0" w:afterAutospacing="0"/>
        <w:jc w:val="both"/>
      </w:pPr>
    </w:p>
    <w:p w:rsidR="00D3051E" w:rsidRDefault="009522A5" w:rsidP="00C0076E">
      <w:pPr>
        <w:pStyle w:val="tekst"/>
        <w:spacing w:before="0" w:beforeAutospacing="0" w:after="0" w:afterAutospacing="0"/>
        <w:jc w:val="both"/>
      </w:pPr>
      <w:r w:rsidRPr="00C0076E">
        <w:t xml:space="preserve">U službu </w:t>
      </w:r>
      <w:r w:rsidR="00D3051E" w:rsidRPr="00C0076E">
        <w:t>ne</w:t>
      </w:r>
      <w:r w:rsidRPr="00C0076E">
        <w:t xml:space="preserve"> </w:t>
      </w:r>
      <w:r w:rsidR="00C0076E" w:rsidRPr="00C0076E">
        <w:t>može</w:t>
      </w:r>
      <w:r w:rsidRPr="00C0076E">
        <w:t xml:space="preserve"> biti primljena osoba za čiji prijam postoje</w:t>
      </w:r>
      <w:r w:rsidR="00D3051E" w:rsidRPr="00C0076E">
        <w:t xml:space="preserve"> zapreke iz članaka 15. i 16. Zakona o službenicima i namještenicima u lokalnoj i područnoj (regionalnoj) samoupravi (</w:t>
      </w:r>
      <w:r w:rsidR="00203CDB" w:rsidRPr="00C0076E">
        <w:t>»Narodne novine«, broj 86/08,</w:t>
      </w:r>
      <w:r w:rsidR="00F92958" w:rsidRPr="00C0076E">
        <w:t xml:space="preserve"> 61/11</w:t>
      </w:r>
      <w:r w:rsidR="00051A3F">
        <w:t xml:space="preserve">, </w:t>
      </w:r>
      <w:r w:rsidR="00203CDB" w:rsidRPr="00C0076E">
        <w:t>4/18</w:t>
      </w:r>
      <w:r w:rsidR="00F30460">
        <w:t>,</w:t>
      </w:r>
      <w:r w:rsidR="00051A3F">
        <w:t xml:space="preserve"> 112/19</w:t>
      </w:r>
      <w:r w:rsidR="00F30460">
        <w:t xml:space="preserve"> i 17/25</w:t>
      </w:r>
      <w:r w:rsidR="00D3051E" w:rsidRPr="00C0076E">
        <w:t>).</w:t>
      </w:r>
    </w:p>
    <w:p w:rsidR="00C0076E" w:rsidRPr="00C0076E" w:rsidRDefault="00C0076E" w:rsidP="00C0076E">
      <w:pPr>
        <w:pStyle w:val="tekst"/>
        <w:spacing w:before="0" w:beforeAutospacing="0" w:after="0" w:afterAutospacing="0"/>
        <w:jc w:val="both"/>
      </w:pPr>
    </w:p>
    <w:p w:rsidR="00C0076E" w:rsidRDefault="00C0076E" w:rsidP="00C0076E">
      <w:pPr>
        <w:pStyle w:val="tekst"/>
        <w:spacing w:before="0" w:beforeAutospacing="0" w:after="0" w:afterAutospacing="0"/>
        <w:jc w:val="both"/>
      </w:pPr>
      <w:r w:rsidRPr="00C0076E">
        <w:t>Natjecati se mogu i kandidati koji nemaju polož</w:t>
      </w:r>
      <w:r w:rsidR="00FD3FC5">
        <w:t>e</w:t>
      </w:r>
      <w:r w:rsidRPr="00C0076E">
        <w:t xml:space="preserve">ni državni ispit, a u slučaju prijma u službu isti </w:t>
      </w:r>
      <w:r w:rsidR="00F30460">
        <w:t>mogu položiti nakon obavljenog probnog rada</w:t>
      </w:r>
      <w:r w:rsidRPr="00C0076E">
        <w:t>.</w:t>
      </w:r>
    </w:p>
    <w:p w:rsidR="00C0076E" w:rsidRPr="00C0076E" w:rsidRDefault="00C0076E" w:rsidP="00C0076E">
      <w:pPr>
        <w:pStyle w:val="tekst"/>
        <w:spacing w:before="0" w:beforeAutospacing="0" w:after="0" w:afterAutospacing="0"/>
        <w:jc w:val="both"/>
      </w:pPr>
    </w:p>
    <w:p w:rsidR="00D3051E" w:rsidRDefault="00E02C3D" w:rsidP="00C0076E">
      <w:pPr>
        <w:pStyle w:val="tekst"/>
        <w:spacing w:before="0" w:beforeAutospacing="0" w:after="0" w:afterAutospacing="0"/>
        <w:jc w:val="both"/>
      </w:pPr>
      <w:r>
        <w:t>K</w:t>
      </w:r>
      <w:r w:rsidR="00D3051E" w:rsidRPr="00C0076E">
        <w:t>andidati su dužni priložiti sljedeće isprave:</w:t>
      </w:r>
    </w:p>
    <w:p w:rsidR="00E02C3D" w:rsidRDefault="00E02C3D" w:rsidP="00C0076E">
      <w:pPr>
        <w:pStyle w:val="tekst"/>
        <w:spacing w:before="0" w:beforeAutospacing="0" w:after="0" w:afterAutospacing="0"/>
        <w:jc w:val="both"/>
      </w:pPr>
    </w:p>
    <w:p w:rsidR="00E02C3D" w:rsidRDefault="00E02C3D" w:rsidP="00E02C3D">
      <w:pPr>
        <w:pStyle w:val="tekst"/>
        <w:spacing w:before="0" w:beforeAutospacing="0" w:after="0" w:afterAutospacing="0"/>
        <w:jc w:val="both"/>
      </w:pPr>
      <w:r>
        <w:t>-</w:t>
      </w:r>
      <w:r w:rsidRPr="00C0076E">
        <w:t xml:space="preserve"> </w:t>
      </w:r>
      <w:r>
        <w:t>vlastoručno potpisanu prijavu;</w:t>
      </w:r>
    </w:p>
    <w:p w:rsidR="009F4B1E" w:rsidRPr="00C0076E" w:rsidRDefault="009F4B1E" w:rsidP="00C0076E">
      <w:pPr>
        <w:pStyle w:val="tekst"/>
        <w:spacing w:before="0" w:beforeAutospacing="0" w:after="0" w:afterAutospacing="0"/>
        <w:jc w:val="both"/>
      </w:pPr>
    </w:p>
    <w:p w:rsidR="00D3051E" w:rsidRDefault="00C0076E" w:rsidP="00E02C3D">
      <w:pPr>
        <w:pStyle w:val="tekst"/>
        <w:spacing w:before="0" w:beforeAutospacing="0" w:after="0" w:afterAutospacing="0"/>
        <w:jc w:val="both"/>
      </w:pPr>
      <w:r>
        <w:t xml:space="preserve">- </w:t>
      </w:r>
      <w:r w:rsidR="00D3051E" w:rsidRPr="00C0076E">
        <w:t>životopis</w:t>
      </w:r>
      <w:r w:rsidR="003F79FA" w:rsidRPr="00C0076E">
        <w:t>;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D3051E" w:rsidRDefault="00C0076E" w:rsidP="00C0076E">
      <w:pPr>
        <w:pStyle w:val="tekst"/>
        <w:spacing w:before="0" w:beforeAutospacing="0" w:after="0" w:afterAutospacing="0"/>
        <w:jc w:val="both"/>
      </w:pPr>
      <w:r>
        <w:t xml:space="preserve">- </w:t>
      </w:r>
      <w:r w:rsidR="00AB3092" w:rsidRPr="00C0076E">
        <w:t xml:space="preserve">dokaz o </w:t>
      </w:r>
      <w:r w:rsidR="00F30460">
        <w:t>razini obrazovanja</w:t>
      </w:r>
      <w:r w:rsidR="00AB3092" w:rsidRPr="00C0076E">
        <w:t xml:space="preserve"> (</w:t>
      </w:r>
      <w:r w:rsidR="00D3051E" w:rsidRPr="00C0076E">
        <w:t>preslik</w:t>
      </w:r>
      <w:r w:rsidR="00AB3092" w:rsidRPr="00C0076E">
        <w:t>a</w:t>
      </w:r>
      <w:r w:rsidR="00D3051E" w:rsidRPr="00C0076E">
        <w:t xml:space="preserve"> </w:t>
      </w:r>
      <w:r w:rsidR="009522A5" w:rsidRPr="00C0076E">
        <w:t>svjedodžbe</w:t>
      </w:r>
      <w:r w:rsidR="00AB3092" w:rsidRPr="00C0076E">
        <w:t>)</w:t>
      </w:r>
      <w:r w:rsidR="003F79FA" w:rsidRPr="00C0076E">
        <w:t>;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D3051E" w:rsidRDefault="00C0076E" w:rsidP="00C0076E">
      <w:pPr>
        <w:pStyle w:val="tekst"/>
        <w:spacing w:before="0" w:beforeAutospacing="0" w:after="0" w:afterAutospacing="0"/>
        <w:jc w:val="both"/>
      </w:pPr>
      <w:r>
        <w:t xml:space="preserve">- </w:t>
      </w:r>
      <w:r w:rsidR="00D3051E" w:rsidRPr="00C0076E">
        <w:t>dokaz hrvatskog državljanstva (preslik</w:t>
      </w:r>
      <w:r w:rsidR="009522A5" w:rsidRPr="00C0076E">
        <w:t>a</w:t>
      </w:r>
      <w:r w:rsidR="00D3051E" w:rsidRPr="00C0076E">
        <w:t xml:space="preserve"> osobne iskaz</w:t>
      </w:r>
      <w:r w:rsidR="003F79FA" w:rsidRPr="00C0076E">
        <w:t>nice</w:t>
      </w:r>
      <w:r w:rsidR="009522A5" w:rsidRPr="00C0076E">
        <w:t>, putovnice</w:t>
      </w:r>
      <w:r w:rsidR="003F79FA" w:rsidRPr="00C0076E">
        <w:t xml:space="preserve"> </w:t>
      </w:r>
      <w:r w:rsidR="00D3051E" w:rsidRPr="00C0076E">
        <w:t>ili domovnice)</w:t>
      </w:r>
      <w:r w:rsidR="003F79FA" w:rsidRPr="00C0076E">
        <w:t>;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3F79FA" w:rsidRDefault="00C0076E" w:rsidP="00C0076E">
      <w:pPr>
        <w:pStyle w:val="tekst"/>
        <w:spacing w:before="0" w:beforeAutospacing="0" w:after="0" w:afterAutospacing="0"/>
        <w:jc w:val="both"/>
      </w:pPr>
      <w:r>
        <w:t xml:space="preserve">- </w:t>
      </w:r>
      <w:r w:rsidR="00267B63" w:rsidRPr="00C0076E">
        <w:t>izvornik uvjerenja</w:t>
      </w:r>
      <w:r w:rsidR="003F79FA" w:rsidRPr="00C0076E">
        <w:t xml:space="preserve"> nadležnog suda da se protiv kandidata ne vodi kazneni postupak (ne starije od 6 mjeseci);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D3051E" w:rsidRDefault="00C0076E" w:rsidP="00C0076E">
      <w:pPr>
        <w:pStyle w:val="tekst"/>
        <w:spacing w:before="0" w:beforeAutospacing="0" w:after="0" w:afterAutospacing="0"/>
        <w:jc w:val="both"/>
      </w:pPr>
      <w:r>
        <w:t>-</w:t>
      </w:r>
      <w:r w:rsidR="00D3051E" w:rsidRPr="00C0076E">
        <w:t xml:space="preserve"> vlastoručno potpisanu izjavu koju ne treba ovjeravati, danu pod</w:t>
      </w:r>
      <w:r w:rsidR="009F4B1E">
        <w:t xml:space="preserve"> materijalnom</w:t>
      </w:r>
      <w:r w:rsidR="00D3051E" w:rsidRPr="00C0076E">
        <w:t xml:space="preserve"> i kaznenom odgovornošću, da za prijam u službu ne postoje zapreke iz članaka 15. i 16. Zakona o službenicima i namještenicima u lokalnoj i pod</w:t>
      </w:r>
      <w:r w:rsidR="003F79FA" w:rsidRPr="00C0076E">
        <w:t>ručnoj (regionalnoj) samoupravi</w:t>
      </w:r>
      <w:r w:rsidR="009F4B1E">
        <w:t xml:space="preserve"> (izvornik)</w:t>
      </w:r>
      <w:r w:rsidR="003F79FA" w:rsidRPr="00C0076E">
        <w:t>;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D3051E" w:rsidRDefault="00F44242" w:rsidP="00C0076E">
      <w:pPr>
        <w:pStyle w:val="tekst"/>
        <w:spacing w:before="0" w:beforeAutospacing="0" w:after="0" w:afterAutospacing="0"/>
        <w:jc w:val="both"/>
      </w:pPr>
      <w:r>
        <w:t>-</w:t>
      </w:r>
      <w:r w:rsidR="00D3051E" w:rsidRPr="00C0076E">
        <w:t xml:space="preserve"> dokaz o </w:t>
      </w:r>
      <w:r w:rsidR="009F4B1E">
        <w:t>radnom stažu</w:t>
      </w:r>
      <w:r w:rsidR="00D3051E" w:rsidRPr="00C0076E">
        <w:t xml:space="preserve"> (</w:t>
      </w:r>
      <w:r w:rsidR="009F4B1E">
        <w:t xml:space="preserve">elektronički zapis ili </w:t>
      </w:r>
      <w:r w:rsidR="00D3051E" w:rsidRPr="00C0076E">
        <w:t xml:space="preserve">potvrda o radnom stažu koju daje Hrvatski zavod za mirovinsko </w:t>
      </w:r>
      <w:r w:rsidR="009F4B1E">
        <w:t>evidentiranom u matičnoj evidenciji - izvornik</w:t>
      </w:r>
      <w:r w:rsidR="00D3051E" w:rsidRPr="00C0076E">
        <w:t>)</w:t>
      </w:r>
      <w:r w:rsidR="00446D09" w:rsidRPr="00C0076E">
        <w:t xml:space="preserve">; 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D3051E" w:rsidRDefault="002A492F" w:rsidP="00C0076E">
      <w:pPr>
        <w:pStyle w:val="tekst"/>
        <w:spacing w:before="0" w:beforeAutospacing="0" w:after="0" w:afterAutospacing="0"/>
        <w:jc w:val="both"/>
      </w:pPr>
      <w:r>
        <w:t>-</w:t>
      </w:r>
      <w:r w:rsidR="00D3051E" w:rsidRPr="00C0076E">
        <w:t xml:space="preserve"> dokaz o radnom iskustvu ostvarenom na odgovarajućim poslovima (koji sadrži vrstu poslova koju je prijavitelj obavljao, vrstu stručne spreme za obavljanje tih poslova i razdoblje u kojem je obavljao te poslove (preslik</w:t>
      </w:r>
      <w:r w:rsidR="003F79FA" w:rsidRPr="00C0076E">
        <w:t>a</w:t>
      </w:r>
      <w:r w:rsidR="00D3051E" w:rsidRPr="00C0076E">
        <w:t xml:space="preserve"> ugovora, r</w:t>
      </w:r>
      <w:r w:rsidR="00A11C92">
        <w:t>ješenja,</w:t>
      </w:r>
      <w:r w:rsidR="00446D09" w:rsidRPr="00C0076E">
        <w:t xml:space="preserve"> potvrde poslodavca</w:t>
      </w:r>
      <w:r w:rsidR="00A11C92">
        <w:t xml:space="preserve"> i sl.</w:t>
      </w:r>
      <w:r w:rsidR="00446D09" w:rsidRPr="00C0076E">
        <w:t>);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446D09" w:rsidRDefault="002A492F" w:rsidP="00C0076E">
      <w:pPr>
        <w:pStyle w:val="tekst"/>
        <w:spacing w:before="0" w:beforeAutospacing="0" w:after="0" w:afterAutospacing="0"/>
        <w:jc w:val="both"/>
      </w:pPr>
      <w:r>
        <w:t>-</w:t>
      </w:r>
      <w:r w:rsidR="00446D09" w:rsidRPr="00C0076E">
        <w:t xml:space="preserve"> </w:t>
      </w:r>
      <w:r w:rsidR="00F44242">
        <w:t>dokaz</w:t>
      </w:r>
      <w:r w:rsidR="00446D09" w:rsidRPr="00C0076E">
        <w:t xml:space="preserve"> o položen</w:t>
      </w:r>
      <w:r w:rsidR="0065107C" w:rsidRPr="00C0076E">
        <w:t>om</w:t>
      </w:r>
      <w:r w:rsidR="00446D09" w:rsidRPr="00C0076E">
        <w:t xml:space="preserve"> državnom ispitu (</w:t>
      </w:r>
      <w:r w:rsidR="00F44242">
        <w:t xml:space="preserve">preslika uvjerenja ili svjedodžbe - </w:t>
      </w:r>
      <w:r w:rsidR="00446D09" w:rsidRPr="00C0076E">
        <w:t>ako ima položen ispit);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446D09" w:rsidRDefault="002A492F" w:rsidP="00C0076E">
      <w:pPr>
        <w:pStyle w:val="tekst"/>
        <w:spacing w:before="0" w:beforeAutospacing="0" w:after="0" w:afterAutospacing="0"/>
        <w:jc w:val="both"/>
      </w:pPr>
      <w:r>
        <w:t>-</w:t>
      </w:r>
      <w:r w:rsidR="00446D09" w:rsidRPr="00C0076E">
        <w:t xml:space="preserve"> dokaz o poznavanju rada na računalu (preslika uvjerenja, potvrde, </w:t>
      </w:r>
      <w:r w:rsidR="009F4B1E">
        <w:t>svjedodžbe/</w:t>
      </w:r>
      <w:r w:rsidR="00446D09" w:rsidRPr="00C0076E">
        <w:t>indeksa)</w:t>
      </w:r>
      <w:r w:rsidR="00267B63" w:rsidRPr="00C0076E">
        <w:t xml:space="preserve">; 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785B2C" w:rsidRDefault="002A492F" w:rsidP="00C0076E">
      <w:pPr>
        <w:pStyle w:val="tekst"/>
        <w:spacing w:before="0" w:beforeAutospacing="0" w:after="0" w:afterAutospacing="0"/>
        <w:jc w:val="both"/>
      </w:pPr>
      <w:r>
        <w:t>-</w:t>
      </w:r>
      <w:r w:rsidR="00785B2C" w:rsidRPr="00C0076E">
        <w:t xml:space="preserve"> vozačka dozvola B kategorije (preslika);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D3051E" w:rsidRDefault="00D3051E" w:rsidP="00C0076E">
      <w:pPr>
        <w:pStyle w:val="tekst"/>
        <w:spacing w:before="0" w:beforeAutospacing="0" w:after="0" w:afterAutospacing="0"/>
        <w:jc w:val="both"/>
      </w:pPr>
      <w:r w:rsidRPr="00C0076E">
        <w:t xml:space="preserve">Urednom prijavom smatra se prijava koja sadrži sve podatke i priloge navedene u </w:t>
      </w:r>
      <w:r w:rsidR="00F44242">
        <w:t>Oglasu</w:t>
      </w:r>
      <w:r w:rsidRPr="00C0076E">
        <w:t>.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D3051E" w:rsidRDefault="00D3051E" w:rsidP="00C0076E">
      <w:pPr>
        <w:pStyle w:val="tekst"/>
        <w:spacing w:before="0" w:beforeAutospacing="0" w:after="0" w:afterAutospacing="0"/>
        <w:jc w:val="both"/>
      </w:pPr>
      <w:r w:rsidRPr="00C0076E">
        <w:t xml:space="preserve">Osoba koja ne podnese pravovremenu i urednu prijavu ili ne ispunjava formalne uvjete iz </w:t>
      </w:r>
      <w:r w:rsidR="00F44242">
        <w:t>Oglasa</w:t>
      </w:r>
      <w:r w:rsidRPr="00C0076E">
        <w:t xml:space="preserve">, ne smatra se kandidatom prijavljenim na </w:t>
      </w:r>
      <w:r w:rsidR="00F44242">
        <w:t>Oglas</w:t>
      </w:r>
      <w:r w:rsidRPr="00C0076E">
        <w:t>.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F44242" w:rsidRDefault="00D3051E" w:rsidP="00C0076E">
      <w:pPr>
        <w:pStyle w:val="tekst"/>
        <w:spacing w:before="0" w:beforeAutospacing="0" w:after="0" w:afterAutospacing="0"/>
        <w:jc w:val="both"/>
      </w:pPr>
      <w:r w:rsidRPr="00C0076E">
        <w:lastRenderedPageBreak/>
        <w:t>Pripadnici nacionalnih manjina imaju pravo pozvati se na prednost pri zapošljavanju na temelj</w:t>
      </w:r>
      <w:r w:rsidR="009F4B1E">
        <w:t xml:space="preserve">em </w:t>
      </w:r>
      <w:r w:rsidRPr="00C0076E">
        <w:t>Ustavnog zakona o pravima nacionalnih manjina, bez obveze dostavljanja dokaza o nacionalnoj pripadnosti</w:t>
      </w:r>
      <w:r w:rsidR="00F44242">
        <w:t xml:space="preserve">. 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F44242" w:rsidRDefault="00D3051E" w:rsidP="00C0076E">
      <w:pPr>
        <w:pStyle w:val="tekst"/>
        <w:spacing w:before="0" w:beforeAutospacing="0" w:after="0" w:afterAutospacing="0"/>
        <w:jc w:val="both"/>
      </w:pPr>
      <w:r w:rsidRPr="00C0076E">
        <w:t>Kandidati imaju pravo pozvati se na prednost pri zapošljavanju sukladno odredb</w:t>
      </w:r>
      <w:r w:rsidR="00FB1D58">
        <w:t xml:space="preserve">ama </w:t>
      </w:r>
      <w:r w:rsidRPr="00C0076E">
        <w:t>Zakona o pravima hrvatskih branitelja iz Domovinskog rata i čl</w:t>
      </w:r>
      <w:r w:rsidR="009F4B1E">
        <w:t>anova njihovih obitelji, odredbama</w:t>
      </w:r>
      <w:r w:rsidRPr="00C0076E">
        <w:t xml:space="preserve"> Zakona o profesionalnoj rehabilitaciji i zapo</w:t>
      </w:r>
      <w:r w:rsidR="003F79FA" w:rsidRPr="00C0076E">
        <w:t>šljavanju osoba s invaliditetom</w:t>
      </w:r>
      <w:r w:rsidR="009F4B1E">
        <w:t xml:space="preserve"> te odredbama</w:t>
      </w:r>
      <w:r w:rsidRPr="00C0076E">
        <w:t xml:space="preserve"> </w:t>
      </w:r>
      <w:r w:rsidR="003F79FA" w:rsidRPr="00C0076E">
        <w:t xml:space="preserve"> </w:t>
      </w:r>
      <w:r w:rsidRPr="00C0076E">
        <w:t>Zakona o zaštiti ci</w:t>
      </w:r>
      <w:r w:rsidR="003F79FA" w:rsidRPr="00C0076E">
        <w:t xml:space="preserve">vilnih i vojnih invalida rata, </w:t>
      </w:r>
      <w:r w:rsidRPr="00C0076E">
        <w:t>obvezni su priložiti isprave koje dokazuju njihov status te druge dokaze sukladno posebnim propisima</w:t>
      </w:r>
      <w:r w:rsidR="00F44242">
        <w:t xml:space="preserve">. </w:t>
      </w:r>
    </w:p>
    <w:p w:rsidR="002A492F" w:rsidRDefault="002A492F" w:rsidP="00C0076E">
      <w:pPr>
        <w:pStyle w:val="tekst"/>
        <w:spacing w:before="0" w:beforeAutospacing="0" w:after="0" w:afterAutospacing="0"/>
        <w:jc w:val="both"/>
      </w:pPr>
    </w:p>
    <w:p w:rsidR="00FB1D58" w:rsidRDefault="00D3051E" w:rsidP="00FB1D58">
      <w:pPr>
        <w:pStyle w:val="tekst"/>
        <w:spacing w:before="0" w:beforeAutospacing="0" w:after="0" w:afterAutospacing="0"/>
        <w:jc w:val="both"/>
      </w:pPr>
      <w:r w:rsidRPr="00C0076E">
        <w:t>Kandidat ko</w:t>
      </w:r>
      <w:r w:rsidR="003F79FA" w:rsidRPr="00C0076E">
        <w:t>ji ima pravo prednosti kod prij</w:t>
      </w:r>
      <w:r w:rsidRPr="00C0076E">
        <w:t xml:space="preserve">ma u službu prema posebnom zakonu, dužan je u prijavi na </w:t>
      </w:r>
      <w:r w:rsidR="00586AD6">
        <w:t>Oglas</w:t>
      </w:r>
      <w:r w:rsidRPr="00C0076E">
        <w:t xml:space="preserve"> pozvati se na to pravo i ima prednost u odnosu na ostale kandidate samo pod jednakim uvjetima.</w:t>
      </w:r>
    </w:p>
    <w:p w:rsidR="00FB1D58" w:rsidRDefault="00FB1D58" w:rsidP="00FB1D58">
      <w:pPr>
        <w:pStyle w:val="tekst"/>
        <w:spacing w:before="0" w:beforeAutospacing="0" w:after="0" w:afterAutospacing="0"/>
        <w:jc w:val="both"/>
      </w:pPr>
    </w:p>
    <w:p w:rsidR="00FB1D58" w:rsidRDefault="00FB1D58" w:rsidP="00FB1D58">
      <w:pPr>
        <w:pStyle w:val="tekst"/>
        <w:spacing w:before="0" w:beforeAutospacing="0" w:after="0" w:afterAutospacing="0"/>
        <w:jc w:val="both"/>
      </w:pPr>
      <w:r w:rsidRPr="00C0076E">
        <w:t>Nepotpune i nepravovremene prijave neće se razmatrati.</w:t>
      </w:r>
    </w:p>
    <w:p w:rsidR="00FB1D58" w:rsidRDefault="00FB1D58" w:rsidP="00FB1D58">
      <w:pPr>
        <w:pStyle w:val="tekst"/>
        <w:spacing w:before="0" w:beforeAutospacing="0" w:after="0" w:afterAutospacing="0"/>
        <w:jc w:val="both"/>
      </w:pPr>
    </w:p>
    <w:p w:rsidR="00FB1D58" w:rsidRDefault="00FB1D58" w:rsidP="00FB1D58">
      <w:pPr>
        <w:pStyle w:val="tekst"/>
        <w:spacing w:before="0" w:beforeAutospacing="0" w:after="0" w:afterAutospacing="0"/>
        <w:jc w:val="both"/>
      </w:pPr>
      <w:r w:rsidRPr="00FB1D58">
        <w:t xml:space="preserve">Kandidati su obvezni pristupiti prethodnoj provjeri znanja i sposobnosti. Na prethodnu provjeru mogu pristupiti samo kandidati koji ispunjavaju formalne uvjete iz </w:t>
      </w:r>
      <w:r>
        <w:t>Oglasa</w:t>
      </w:r>
      <w:r w:rsidRPr="00FB1D58">
        <w:t>.</w:t>
      </w:r>
    </w:p>
    <w:p w:rsidR="00FB1D58" w:rsidRPr="00FB1D58" w:rsidRDefault="00FB1D58" w:rsidP="00FB1D58">
      <w:pPr>
        <w:pStyle w:val="tekst"/>
        <w:spacing w:before="0" w:beforeAutospacing="0" w:after="0" w:afterAutospacing="0"/>
        <w:jc w:val="both"/>
      </w:pPr>
    </w:p>
    <w:p w:rsidR="00FB1D58" w:rsidRDefault="00FB1D58" w:rsidP="00F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1D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kandidate koji ispunjavaju formalne uvjete provest će se prethodna provjera znanja i sposobnosti putem pisanog testiranja i intervjua. Ako kandidat ne pristupi provjeri znanja i sposobnosti, smatrat će se da je povukao prijavu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Oglas</w:t>
      </w:r>
      <w:r w:rsidRPr="00FB1D5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B1D58" w:rsidRPr="00FB1D58" w:rsidRDefault="00FB1D58" w:rsidP="00F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1D58" w:rsidRPr="00FB1D58" w:rsidRDefault="00FB1D58" w:rsidP="00F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1D58">
        <w:rPr>
          <w:rFonts w:ascii="Times New Roman" w:eastAsia="Times New Roman" w:hAnsi="Times New Roman" w:cs="Times New Roman"/>
          <w:sz w:val="24"/>
          <w:szCs w:val="24"/>
          <w:lang w:eastAsia="hr-HR"/>
        </w:rPr>
        <w:t>Opis poslova i podaci o plaći radnog mjesta koje se popunjava, način obavljanja prethodne provjere znanja i sposobnosti kandidata, područja provjere te pravni izvori za pripremanje kandidata objavit će se na web-stranici Općine Majur (www.opcina-majur.hr), kao i vrijeme održavanja prethodne provjere znanja i sposobnosti kandidata, najmanje pet dana prije održavanja provjere.</w:t>
      </w:r>
    </w:p>
    <w:p w:rsidR="00FB1D58" w:rsidRPr="00C0076E" w:rsidRDefault="00FB1D58" w:rsidP="00C0076E">
      <w:pPr>
        <w:pStyle w:val="tekst"/>
        <w:spacing w:before="0" w:beforeAutospacing="0" w:after="0" w:afterAutospacing="0"/>
        <w:jc w:val="both"/>
      </w:pPr>
    </w:p>
    <w:p w:rsidR="00D3051E" w:rsidRDefault="00D3051E" w:rsidP="00C0076E">
      <w:pPr>
        <w:pStyle w:val="tekst"/>
        <w:spacing w:before="0" w:beforeAutospacing="0" w:after="0" w:afterAutospacing="0"/>
        <w:jc w:val="both"/>
      </w:pPr>
      <w:r w:rsidRPr="00C0076E">
        <w:t xml:space="preserve">Rok za podnošenje prijava je </w:t>
      </w:r>
      <w:r w:rsidRPr="00FB1D58">
        <w:rPr>
          <w:rStyle w:val="bold"/>
          <w:b/>
        </w:rPr>
        <w:t>8 dana</w:t>
      </w:r>
      <w:r w:rsidRPr="00C0076E">
        <w:t xml:space="preserve"> od</w:t>
      </w:r>
      <w:r w:rsidR="00FB1D58">
        <w:t xml:space="preserve"> dana</w:t>
      </w:r>
      <w:r w:rsidRPr="00C0076E">
        <w:t xml:space="preserve"> objave </w:t>
      </w:r>
      <w:r w:rsidR="00FB1D58">
        <w:t>Oglasa na stranicama Hrvatskog zavoda za zapošljavanje</w:t>
      </w:r>
      <w:r w:rsidRPr="00C0076E">
        <w:t xml:space="preserve">, na adresu: </w:t>
      </w:r>
      <w:r w:rsidR="00A15CAF" w:rsidRPr="00C0076E">
        <w:t>Općina Majur, Kolodvorska 5, M</w:t>
      </w:r>
      <w:r w:rsidR="003F79FA" w:rsidRPr="00C0076E">
        <w:t>ajur, 44 430 Hrvatska Kostajnica,</w:t>
      </w:r>
      <w:r w:rsidRPr="00C0076E">
        <w:t xml:space="preserve"> s naznakom:</w:t>
      </w:r>
      <w:r w:rsidRPr="0082760D">
        <w:rPr>
          <w:b/>
        </w:rPr>
        <w:t xml:space="preserve"> »</w:t>
      </w:r>
      <w:r w:rsidR="00FB1D58" w:rsidRPr="0082760D">
        <w:rPr>
          <w:b/>
        </w:rPr>
        <w:t xml:space="preserve">Oglas za prijam </w:t>
      </w:r>
      <w:r w:rsidR="00FD3FC5" w:rsidRPr="0082760D">
        <w:rPr>
          <w:b/>
        </w:rPr>
        <w:t>referenta</w:t>
      </w:r>
      <w:r w:rsidR="0082760D" w:rsidRPr="0082760D">
        <w:rPr>
          <w:b/>
        </w:rPr>
        <w:t xml:space="preserve"> za provedbu EU projekta „</w:t>
      </w:r>
      <w:r w:rsidR="00997A04">
        <w:rPr>
          <w:b/>
        </w:rPr>
        <w:t>Green-Tex</w:t>
      </w:r>
      <w:r w:rsidR="0082760D" w:rsidRPr="0082760D">
        <w:rPr>
          <w:b/>
        </w:rPr>
        <w:t>“- ne otvarati</w:t>
      </w:r>
      <w:r w:rsidRPr="0082760D">
        <w:rPr>
          <w:b/>
        </w:rPr>
        <w:t>«.</w:t>
      </w:r>
    </w:p>
    <w:p w:rsidR="00FB1D58" w:rsidRPr="00C0076E" w:rsidRDefault="00FB1D58" w:rsidP="00C0076E">
      <w:pPr>
        <w:pStyle w:val="tekst"/>
        <w:spacing w:before="0" w:beforeAutospacing="0" w:after="0" w:afterAutospacing="0"/>
        <w:jc w:val="both"/>
      </w:pPr>
    </w:p>
    <w:p w:rsidR="00D3051E" w:rsidRPr="00C0076E" w:rsidRDefault="00D3051E" w:rsidP="00C0076E">
      <w:pPr>
        <w:pStyle w:val="tekst"/>
        <w:spacing w:before="0" w:beforeAutospacing="0" w:after="0" w:afterAutospacing="0"/>
        <w:jc w:val="both"/>
      </w:pPr>
      <w:r w:rsidRPr="00C0076E">
        <w:t xml:space="preserve">Kandidati će biti obaviješteni o rezultatima </w:t>
      </w:r>
      <w:r w:rsidR="00FB1D58">
        <w:t>Oglasa</w:t>
      </w:r>
      <w:r w:rsidRPr="00C0076E">
        <w:t xml:space="preserve"> u roku od 60 dana od isteka roka za podnošenje prijava.</w:t>
      </w:r>
    </w:p>
    <w:p w:rsidR="00446D09" w:rsidRDefault="00446D09" w:rsidP="00C0076E">
      <w:pPr>
        <w:pStyle w:val="tekst"/>
        <w:spacing w:before="0" w:beforeAutospacing="0" w:after="0" w:afterAutospacing="0"/>
        <w:jc w:val="both"/>
      </w:pPr>
    </w:p>
    <w:p w:rsidR="00F30460" w:rsidRDefault="00F30460" w:rsidP="00F30460">
      <w:pPr>
        <w:pStyle w:val="tekst"/>
        <w:spacing w:before="0" w:beforeAutospacing="0" w:after="0" w:afterAutospacing="0"/>
        <w:jc w:val="both"/>
      </w:pPr>
      <w:r>
        <w:t xml:space="preserve">Rješenje o prijmu u službu izabranog kandidata dostaviti će se javnom objavom na </w:t>
      </w:r>
      <w:r w:rsidRPr="00FB1D58">
        <w:t>web-stranici Općine Majur (</w:t>
      </w:r>
      <w:hyperlink r:id="rId8" w:history="1">
        <w:r w:rsidRPr="00EC774A">
          <w:rPr>
            <w:rStyle w:val="Hiperveza"/>
          </w:rPr>
          <w:t>www.opcina-majur.hr</w:t>
        </w:r>
      </w:hyperlink>
      <w:r w:rsidRPr="00FB1D58">
        <w:t>)</w:t>
      </w:r>
      <w:r>
        <w:t>.</w:t>
      </w:r>
    </w:p>
    <w:p w:rsidR="00F30460" w:rsidRDefault="00F30460" w:rsidP="00F30460">
      <w:pPr>
        <w:pStyle w:val="tekst"/>
        <w:spacing w:before="0" w:beforeAutospacing="0" w:after="0" w:afterAutospacing="0"/>
        <w:jc w:val="both"/>
      </w:pPr>
    </w:p>
    <w:p w:rsidR="002A492F" w:rsidRPr="002A492F" w:rsidRDefault="002A492F" w:rsidP="002A492F">
      <w:pPr>
        <w:pStyle w:val="p15ft0"/>
        <w:spacing w:before="0" w:beforeAutospacing="0" w:after="0" w:afterAutospacing="0"/>
        <w:jc w:val="both"/>
        <w:rPr>
          <w:color w:val="000000"/>
        </w:rPr>
      </w:pPr>
      <w:r>
        <w:t>Nakon raspisanog Oglasa</w:t>
      </w:r>
      <w:r w:rsidRPr="002A492F">
        <w:rPr>
          <w:color w:val="000000"/>
        </w:rPr>
        <w:t xml:space="preserve"> </w:t>
      </w:r>
      <w:r>
        <w:rPr>
          <w:color w:val="000000"/>
        </w:rPr>
        <w:t xml:space="preserve">ne mora se izvršiti izbor i u </w:t>
      </w:r>
      <w:r w:rsidRPr="002A492F">
        <w:rPr>
          <w:color w:val="000000"/>
        </w:rPr>
        <w:t>tom slučaju donosi</w:t>
      </w:r>
      <w:r>
        <w:rPr>
          <w:color w:val="000000"/>
        </w:rPr>
        <w:t xml:space="preserve"> se</w:t>
      </w:r>
      <w:r w:rsidRPr="002A492F">
        <w:rPr>
          <w:color w:val="000000"/>
        </w:rPr>
        <w:t xml:space="preserve"> odluka o poništenju koja</w:t>
      </w:r>
      <w:r>
        <w:rPr>
          <w:color w:val="000000"/>
        </w:rPr>
        <w:t xml:space="preserve"> se</w:t>
      </w:r>
      <w:r w:rsidRPr="002A492F">
        <w:rPr>
          <w:color w:val="000000"/>
        </w:rPr>
        <w:t xml:space="preserve"> dostavlja svim kandidatima prijavljenim na </w:t>
      </w:r>
      <w:r>
        <w:rPr>
          <w:color w:val="000000"/>
        </w:rPr>
        <w:t>Oglas</w:t>
      </w:r>
      <w:r w:rsidRPr="002A492F">
        <w:rPr>
          <w:color w:val="000000"/>
        </w:rPr>
        <w:t>. Protiv odluke o poništenju nije dopušteno podnošenje pravnih  lijekova.</w:t>
      </w:r>
    </w:p>
    <w:p w:rsidR="00FB1D58" w:rsidRPr="00C0076E" w:rsidRDefault="00FB1D58" w:rsidP="00C0076E">
      <w:pPr>
        <w:pStyle w:val="tekst"/>
        <w:spacing w:before="0" w:beforeAutospacing="0" w:after="0" w:afterAutospacing="0"/>
        <w:jc w:val="both"/>
      </w:pPr>
    </w:p>
    <w:p w:rsidR="003F79FA" w:rsidRDefault="002A492F" w:rsidP="00C00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</w:t>
      </w:r>
    </w:p>
    <w:p w:rsidR="002A492F" w:rsidRDefault="002A492F" w:rsidP="00C00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92F" w:rsidRPr="00C0076E" w:rsidRDefault="003B749B" w:rsidP="00C00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Sanja Pranjić,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A492F" w:rsidRPr="00C0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05A1"/>
    <w:multiLevelType w:val="hybridMultilevel"/>
    <w:tmpl w:val="04605270"/>
    <w:lvl w:ilvl="0" w:tplc="2A429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2203E"/>
    <w:multiLevelType w:val="hybridMultilevel"/>
    <w:tmpl w:val="9F421972"/>
    <w:lvl w:ilvl="0" w:tplc="DD00E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1B74"/>
    <w:multiLevelType w:val="hybridMultilevel"/>
    <w:tmpl w:val="2F4018D2"/>
    <w:lvl w:ilvl="0" w:tplc="5A9EE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6332"/>
    <w:multiLevelType w:val="hybridMultilevel"/>
    <w:tmpl w:val="1E3AEBAA"/>
    <w:lvl w:ilvl="0" w:tplc="0E1ED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D1707"/>
    <w:multiLevelType w:val="hybridMultilevel"/>
    <w:tmpl w:val="55B0D16C"/>
    <w:lvl w:ilvl="0" w:tplc="40D6D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625F"/>
    <w:multiLevelType w:val="hybridMultilevel"/>
    <w:tmpl w:val="CB74D87A"/>
    <w:lvl w:ilvl="0" w:tplc="B7AC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20A2D"/>
    <w:multiLevelType w:val="hybridMultilevel"/>
    <w:tmpl w:val="80C0C932"/>
    <w:lvl w:ilvl="0" w:tplc="4412B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06055"/>
    <w:multiLevelType w:val="hybridMultilevel"/>
    <w:tmpl w:val="121409F0"/>
    <w:lvl w:ilvl="0" w:tplc="92821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E7D16"/>
    <w:multiLevelType w:val="hybridMultilevel"/>
    <w:tmpl w:val="ECD2ED4A"/>
    <w:lvl w:ilvl="0" w:tplc="FB8A8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14B8B"/>
    <w:multiLevelType w:val="hybridMultilevel"/>
    <w:tmpl w:val="68DE6596"/>
    <w:lvl w:ilvl="0" w:tplc="E1A4D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F53D5"/>
    <w:multiLevelType w:val="hybridMultilevel"/>
    <w:tmpl w:val="35E63246"/>
    <w:lvl w:ilvl="0" w:tplc="1C683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B4FC2"/>
    <w:multiLevelType w:val="hybridMultilevel"/>
    <w:tmpl w:val="73749DFE"/>
    <w:lvl w:ilvl="0" w:tplc="51B03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73485"/>
    <w:multiLevelType w:val="hybridMultilevel"/>
    <w:tmpl w:val="84CE6DEA"/>
    <w:lvl w:ilvl="0" w:tplc="01FC6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0"/>
  </w:num>
  <w:num w:numId="10">
    <w:abstractNumId w:val="2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1E"/>
    <w:rsid w:val="000500BF"/>
    <w:rsid w:val="0005015D"/>
    <w:rsid w:val="00051A3F"/>
    <w:rsid w:val="000E5FC9"/>
    <w:rsid w:val="00101F2F"/>
    <w:rsid w:val="00203CDB"/>
    <w:rsid w:val="002155DE"/>
    <w:rsid w:val="00267B63"/>
    <w:rsid w:val="00270504"/>
    <w:rsid w:val="002A492F"/>
    <w:rsid w:val="00342D41"/>
    <w:rsid w:val="00360C7A"/>
    <w:rsid w:val="003923F7"/>
    <w:rsid w:val="003B749B"/>
    <w:rsid w:val="003F4BAA"/>
    <w:rsid w:val="003F79FA"/>
    <w:rsid w:val="004071D6"/>
    <w:rsid w:val="00436AE6"/>
    <w:rsid w:val="00446D09"/>
    <w:rsid w:val="00586AD6"/>
    <w:rsid w:val="005C69A9"/>
    <w:rsid w:val="006110F8"/>
    <w:rsid w:val="00650F23"/>
    <w:rsid w:val="0065107C"/>
    <w:rsid w:val="006800B6"/>
    <w:rsid w:val="00745CEB"/>
    <w:rsid w:val="00785B2C"/>
    <w:rsid w:val="007925A4"/>
    <w:rsid w:val="007B5222"/>
    <w:rsid w:val="0082760D"/>
    <w:rsid w:val="00891FC3"/>
    <w:rsid w:val="0093377C"/>
    <w:rsid w:val="009522A5"/>
    <w:rsid w:val="00997A04"/>
    <w:rsid w:val="009B7B20"/>
    <w:rsid w:val="009F4B1E"/>
    <w:rsid w:val="00A11C92"/>
    <w:rsid w:val="00A15CAF"/>
    <w:rsid w:val="00A9206E"/>
    <w:rsid w:val="00AB3092"/>
    <w:rsid w:val="00AD381C"/>
    <w:rsid w:val="00B42704"/>
    <w:rsid w:val="00C0076E"/>
    <w:rsid w:val="00C40EDB"/>
    <w:rsid w:val="00C86B7D"/>
    <w:rsid w:val="00CA4109"/>
    <w:rsid w:val="00CD77CD"/>
    <w:rsid w:val="00CE4CBA"/>
    <w:rsid w:val="00CF19A3"/>
    <w:rsid w:val="00D3051E"/>
    <w:rsid w:val="00D6295D"/>
    <w:rsid w:val="00D95E8B"/>
    <w:rsid w:val="00DE0FB5"/>
    <w:rsid w:val="00E02C3D"/>
    <w:rsid w:val="00E766F8"/>
    <w:rsid w:val="00F00A9A"/>
    <w:rsid w:val="00F30460"/>
    <w:rsid w:val="00F44242"/>
    <w:rsid w:val="00F92958"/>
    <w:rsid w:val="00F95575"/>
    <w:rsid w:val="00FA579E"/>
    <w:rsid w:val="00FB1D58"/>
    <w:rsid w:val="00F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943B"/>
  <w15:docId w15:val="{C5E8710B-4CCC-4B2A-9D0F-138B273C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D3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D3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3051E"/>
  </w:style>
  <w:style w:type="paragraph" w:customStyle="1" w:styleId="potpis-desno">
    <w:name w:val="potpis-desno"/>
    <w:basedOn w:val="Normal"/>
    <w:rsid w:val="00D3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FC9"/>
    <w:rPr>
      <w:rFonts w:ascii="Tahoma" w:hAnsi="Tahoma" w:cs="Tahoma"/>
      <w:sz w:val="16"/>
      <w:szCs w:val="16"/>
    </w:rPr>
  </w:style>
  <w:style w:type="paragraph" w:customStyle="1" w:styleId="p15ft0">
    <w:name w:val="p15 ft0"/>
    <w:basedOn w:val="Normal"/>
    <w:rsid w:val="002A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304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majur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8ECF-A118-4767-B367-C472069A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Rac</dc:creator>
  <cp:lastModifiedBy>Sanja Pranjić</cp:lastModifiedBy>
  <cp:revision>2</cp:revision>
  <cp:lastPrinted>2025-06-17T11:44:00Z</cp:lastPrinted>
  <dcterms:created xsi:type="dcterms:W3CDTF">2025-06-17T11:44:00Z</dcterms:created>
  <dcterms:modified xsi:type="dcterms:W3CDTF">2025-06-17T11:44:00Z</dcterms:modified>
</cp:coreProperties>
</file>