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</w:t>
      </w:r>
      <w:r w:rsidR="006D0DDA">
        <w:rPr>
          <w:rFonts w:ascii="Times New Roman" w:eastAsia="Calibri" w:hAnsi="Times New Roman" w:cs="Times New Roman"/>
          <w:b/>
          <w:sz w:val="24"/>
        </w:rPr>
        <w:t xml:space="preserve">višeg referenta za provedbu EU </w:t>
      </w:r>
    </w:p>
    <w:p w:rsidR="006D0DDA" w:rsidRPr="00240AED" w:rsidRDefault="006D0DDA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projekta „Zaželi i mi smo tu“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>2-01/18-01/04</w:t>
      </w:r>
    </w:p>
    <w:p w:rsidR="00240AED" w:rsidRPr="00240AED" w:rsidRDefault="006D0DDA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2176/14-04-20-20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 VIŠEG REFERENTA ZA PROVEDBU EU PROJEKTA „ZAŽELI I MI SMO TU“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kandidati prijavljeni na Oglas za prijam u službu na radno mjesto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referent za provedbu EU projekta „Zaželi i mi smo tu“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13. kolovoza 2020.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(srijeda) s početkom u 12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E4119" w:rsidRDefault="000E4119" w:rsidP="000E4119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0E4119" w:rsidRDefault="000E4119" w:rsidP="000E4119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pisano testiranje,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provjeru praktičnog  rada (provjeru znanja rada na osobnom računalu),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 (10 bodova)</w:t>
      </w:r>
    </w:p>
    <w:p w:rsidR="000E4119" w:rsidRPr="000E4119" w:rsidRDefault="000E4119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OPĆI DIO: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2 pitanja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lastRenderedPageBreak/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3 pitanja</w:t>
      </w: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POSEBNI DIO: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1. Zakon o uspostavi institucionalnog okvira za provedbu europskih strukturnih i investicijskih fondova u Republici Hrvatskoj u financijskom razdoblju 2014. - 2020. (»Narodne novine«, broj 92/14), -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3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2. Uredba o tijelima u sustavima upravljanja i kontrole korištenja Europskog socijalnog fonda, Europskog fonda za regionalni razvoj i Kohezijskog fonda, u vezi s ciljem "Ulaganje za rast i radna mjesta" (»Narodne novine«, broj 107/14, 23/15, 129/15, 15/17, 18/17) –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2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Kandidatima će biti podijeljena pitanja za provjeru znanja. </w:t>
      </w:r>
      <w:r w:rsidRPr="000E4119">
        <w:rPr>
          <w:rFonts w:ascii="Times New Roman" w:hAnsi="Times New Roman" w:cs="Times New Roman"/>
          <w:bCs/>
          <w:color w:val="000000"/>
          <w:szCs w:val="24"/>
        </w:rPr>
        <w:t>Navedena pismena provjera znanja traje 30 minuta.</w:t>
      </w:r>
      <w:r w:rsidRPr="000E4119">
        <w:rPr>
          <w:rFonts w:ascii="Times New Roman" w:hAnsi="Times New Roman" w:cs="Times New Roman"/>
          <w:color w:val="000000"/>
          <w:szCs w:val="24"/>
        </w:rPr>
        <w:t xml:space="preserve"> Za pisano testiranje dodjeljuje se od 1 do 10 bodova. Svaki točan odgovor nosi po 1 bod.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b/>
          <w:szCs w:val="24"/>
          <w:lang w:eastAsia="hr-HR"/>
        </w:rPr>
        <w:t>Provjera praktičnog rada (provjera znanja rada na osobnom računalu)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>Nakon pisanog testiranja kandidati će pristupiti provjeri znanja rada na osobnom računalu. Provjera traje maksimalno 30 minuta, a sastoji se u praktičnoj provjeri poznavanja MS Word i MS Excel programa, e-mail servisa. Provjera se izvodi na osobnom računalu. Za  provjeru  kandidat može dobiti od 1 do 10 bodova.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Intervju se provodi samo s kandidatima koji su ostvarili najmanje 50% bodova iz provjere znanja na provedenom testiranju i praktičnoj provjeri rada.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Povjerenstvo kroz razgovor s kandidatima utvrđuje interese, profesionalne ciljeve, snalažljivost, komunikativnost, fleksibilnost, prilagodbu radnoj okolini,  motivaciju za rad u jedinici lokalne samouprave. Rezultati intervjua boduju se na isti način kao i testiranje.</w:t>
      </w:r>
    </w:p>
    <w:p w:rsidR="000D1A8A" w:rsidRPr="000E4119" w:rsidRDefault="000D1A8A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0E4119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9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3DC" w:rsidRDefault="007803DC">
      <w:pPr>
        <w:spacing w:after="0" w:line="240" w:lineRule="auto"/>
      </w:pPr>
      <w:r>
        <w:separator/>
      </w:r>
    </w:p>
  </w:endnote>
  <w:endnote w:type="continuationSeparator" w:id="0">
    <w:p w:rsidR="007803DC" w:rsidRDefault="0078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3DC" w:rsidRDefault="007803DC">
      <w:pPr>
        <w:spacing w:after="0" w:line="240" w:lineRule="auto"/>
      </w:pPr>
      <w:r>
        <w:separator/>
      </w:r>
    </w:p>
  </w:footnote>
  <w:footnote w:type="continuationSeparator" w:id="0">
    <w:p w:rsidR="007803DC" w:rsidRDefault="0078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8B2" w:rsidRDefault="007803DC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ED"/>
    <w:rsid w:val="000D1A8A"/>
    <w:rsid w:val="000E4119"/>
    <w:rsid w:val="00240AED"/>
    <w:rsid w:val="003518E0"/>
    <w:rsid w:val="004E583B"/>
    <w:rsid w:val="00613040"/>
    <w:rsid w:val="006B04A5"/>
    <w:rsid w:val="006D0DDA"/>
    <w:rsid w:val="007803DC"/>
    <w:rsid w:val="00864670"/>
    <w:rsid w:val="00961B1F"/>
    <w:rsid w:val="00CE3203"/>
    <w:rsid w:val="00E7485C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33845-FB6B-4B7E-8188-4993D3E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Klementina Karanović</cp:lastModifiedBy>
  <cp:revision>2</cp:revision>
  <cp:lastPrinted>2019-10-16T12:51:00Z</cp:lastPrinted>
  <dcterms:created xsi:type="dcterms:W3CDTF">2020-08-07T11:54:00Z</dcterms:created>
  <dcterms:modified xsi:type="dcterms:W3CDTF">2020-08-07T11:54:00Z</dcterms:modified>
</cp:coreProperties>
</file>